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2B78" w14:textId="77777777" w:rsidR="006E44A0" w:rsidRPr="000B7006" w:rsidRDefault="006E44A0" w:rsidP="006E44A0">
      <w:pPr>
        <w:pStyle w:val="Ttulo1"/>
        <w:jc w:val="center"/>
      </w:pPr>
      <w:bookmarkStart w:id="0" w:name="_Toc168925931"/>
      <w:r w:rsidRPr="000B7006">
        <w:t xml:space="preserve">ANEXO </w:t>
      </w:r>
      <w:proofErr w:type="spellStart"/>
      <w:r w:rsidRPr="000B7006">
        <w:t>N°</w:t>
      </w:r>
      <w:proofErr w:type="spellEnd"/>
      <w:r w:rsidRPr="000B7006">
        <w:t xml:space="preserve"> </w:t>
      </w:r>
      <w:r>
        <w:t xml:space="preserve">8 </w:t>
      </w:r>
      <w:r w:rsidRPr="000B7006">
        <w:rPr>
          <w:lang w:val="es-CO" w:eastAsia="es-ES"/>
        </w:rPr>
        <w:t>PROPUESTA TÉCNICA</w:t>
      </w:r>
      <w:bookmarkEnd w:id="0"/>
    </w:p>
    <w:p w14:paraId="11F47F00" w14:textId="77777777" w:rsidR="006E44A0" w:rsidRPr="000B7006" w:rsidRDefault="006E44A0" w:rsidP="006E44A0">
      <w:pPr>
        <w:pStyle w:val="TDC1"/>
        <w:rPr>
          <w:rFonts w:eastAsia="Arial Nova"/>
          <w:b/>
          <w:bCs/>
          <w:i/>
          <w:iCs/>
          <w:spacing w:val="-3"/>
          <w:lang w:val="es-CO"/>
        </w:rPr>
      </w:pPr>
    </w:p>
    <w:p w14:paraId="6BB8E5C2" w14:textId="77777777" w:rsidR="006E44A0" w:rsidRPr="000B7006" w:rsidRDefault="006E44A0" w:rsidP="006E44A0">
      <w:pPr>
        <w:pStyle w:val="TDC1"/>
        <w:rPr>
          <w:rFonts w:eastAsia="Arial Nova"/>
          <w:b/>
          <w:bCs/>
          <w:i/>
          <w:iCs/>
          <w:spacing w:val="-3"/>
          <w:lang w:val="es-CO"/>
        </w:rPr>
      </w:pPr>
      <w:r w:rsidRPr="000B7006">
        <w:rPr>
          <w:rFonts w:eastAsia="Arial Nova"/>
          <w:i/>
          <w:iCs/>
          <w:spacing w:val="-3"/>
          <w:lang w:val="es-CO"/>
        </w:rPr>
        <w:t>Ciudad, (día, mes y año)</w:t>
      </w:r>
    </w:p>
    <w:p w14:paraId="2F533D9C" w14:textId="77777777" w:rsidR="006E44A0" w:rsidRPr="000B7006" w:rsidRDefault="006E44A0" w:rsidP="006E44A0">
      <w:pPr>
        <w:pStyle w:val="Continuarlista"/>
        <w:spacing w:after="0"/>
        <w:rPr>
          <w:rFonts w:ascii="Arial" w:eastAsia="Arial Nova" w:hAnsi="Arial" w:cs="Arial"/>
          <w:i/>
          <w:iCs/>
          <w:sz w:val="22"/>
          <w:szCs w:val="22"/>
        </w:rPr>
      </w:pPr>
      <w:r w:rsidRPr="000B7006">
        <w:rPr>
          <w:rFonts w:ascii="Arial" w:eastAsia="Arial Nova" w:hAnsi="Arial" w:cs="Arial"/>
          <w:i/>
          <w:iCs/>
          <w:sz w:val="22"/>
          <w:szCs w:val="22"/>
        </w:rPr>
        <w:t xml:space="preserve">Señores </w:t>
      </w:r>
    </w:p>
    <w:p w14:paraId="276F6683" w14:textId="77777777" w:rsidR="006E44A0" w:rsidRPr="000B7006" w:rsidRDefault="006E44A0" w:rsidP="006E44A0">
      <w:pPr>
        <w:pStyle w:val="TableParagraph"/>
        <w:rPr>
          <w:rFonts w:ascii="Arial" w:eastAsia="Arial Nova" w:hAnsi="Arial" w:cs="Arial"/>
          <w:b/>
          <w:bCs/>
          <w:i/>
          <w:iCs/>
        </w:rPr>
      </w:pPr>
      <w:r w:rsidRPr="000B7006">
        <w:rPr>
          <w:rFonts w:ascii="Arial" w:eastAsia="Arial Nova" w:hAnsi="Arial" w:cs="Arial"/>
          <w:b/>
          <w:bCs/>
          <w:i/>
          <w:iCs/>
        </w:rPr>
        <w:t>AGENCIA PRESIDENCIAL DE COOPERACIÓN INTERNACIONAL, APC COLOMBIA</w:t>
      </w:r>
    </w:p>
    <w:p w14:paraId="77BC6516" w14:textId="77777777" w:rsidR="006E44A0" w:rsidRPr="000B7006" w:rsidRDefault="006E44A0" w:rsidP="006E44A0">
      <w:pPr>
        <w:pStyle w:val="TableParagraph"/>
        <w:rPr>
          <w:rFonts w:ascii="Arial" w:eastAsia="Arial Nova" w:hAnsi="Arial" w:cs="Arial"/>
          <w:b/>
          <w:bCs/>
          <w:i/>
          <w:iCs/>
        </w:rPr>
      </w:pPr>
    </w:p>
    <w:p w14:paraId="117EF15C" w14:textId="77777777" w:rsidR="006E44A0" w:rsidRPr="000B7006" w:rsidRDefault="006E44A0" w:rsidP="006E44A0">
      <w:pPr>
        <w:pStyle w:val="TableParagraph"/>
        <w:rPr>
          <w:rFonts w:ascii="Arial" w:eastAsia="Arial Nova" w:hAnsi="Arial" w:cs="Arial"/>
          <w:b/>
          <w:bCs/>
          <w:i/>
          <w:iCs/>
        </w:rPr>
      </w:pPr>
      <w:r w:rsidRPr="000B7006">
        <w:rPr>
          <w:rFonts w:ascii="Arial" w:eastAsia="Arial Nova" w:hAnsi="Arial" w:cs="Arial"/>
          <w:b/>
          <w:bCs/>
          <w:i/>
          <w:iCs/>
        </w:rPr>
        <w:t xml:space="preserve">Asunto: Proyecto Perú 2024 </w:t>
      </w:r>
      <w:r w:rsidRPr="000B7006">
        <w:rPr>
          <w:rFonts w:ascii="Arial" w:eastAsia="Arial Nova" w:hAnsi="Arial" w:cs="Arial"/>
          <w:b/>
          <w:bCs/>
        </w:rPr>
        <w:t>A-gente de Cambio Promoción de la salud mental de adolescentes</w:t>
      </w:r>
    </w:p>
    <w:p w14:paraId="4DFE0D58" w14:textId="77777777" w:rsidR="006E44A0" w:rsidRPr="000B7006" w:rsidRDefault="006E44A0" w:rsidP="006E44A0">
      <w:pPr>
        <w:rPr>
          <w:rFonts w:ascii="Arial" w:eastAsia="Arial Nova" w:hAnsi="Arial" w:cs="Arial"/>
          <w:i/>
          <w:iCs/>
        </w:rPr>
      </w:pPr>
    </w:p>
    <w:p w14:paraId="2652C848" w14:textId="77777777" w:rsidR="006E44A0" w:rsidRPr="000B7006" w:rsidRDefault="006E44A0" w:rsidP="006E44A0">
      <w:pPr>
        <w:jc w:val="both"/>
        <w:rPr>
          <w:rFonts w:ascii="Arial" w:eastAsia="Arial Nova" w:hAnsi="Arial" w:cs="Arial"/>
          <w:b/>
          <w:bCs/>
          <w:i/>
          <w:iCs/>
        </w:rPr>
      </w:pPr>
      <w:r w:rsidRPr="000B7006">
        <w:rPr>
          <w:rFonts w:ascii="Arial" w:eastAsia="Arial Nova" w:hAnsi="Arial" w:cs="Arial"/>
          <w:i/>
          <w:iCs/>
        </w:rPr>
        <w:t>OBJETO: Contratación de entidad que provea los servicios, bienes y logística, y la elaboración de contenidos y metodología para la gestión, ejecución, evaluación y sistematización del proyecto.</w:t>
      </w:r>
    </w:p>
    <w:p w14:paraId="50DA276E" w14:textId="77777777" w:rsidR="006E44A0" w:rsidRPr="000B7006" w:rsidRDefault="006E44A0" w:rsidP="006E44A0">
      <w:pPr>
        <w:rPr>
          <w:rFonts w:ascii="Arial" w:eastAsia="Arial Nova" w:hAnsi="Arial" w:cs="Arial"/>
          <w:b/>
          <w:bCs/>
          <w:lang w:eastAsia="es-ES"/>
        </w:rPr>
      </w:pPr>
    </w:p>
    <w:p w14:paraId="5C27866B" w14:textId="77777777" w:rsidR="006E44A0" w:rsidRPr="000B7006" w:rsidRDefault="006E44A0" w:rsidP="006E44A0">
      <w:pPr>
        <w:widowControl/>
        <w:numPr>
          <w:ilvl w:val="0"/>
          <w:numId w:val="28"/>
        </w:numPr>
        <w:autoSpaceDE/>
        <w:autoSpaceDN/>
        <w:spacing w:after="200" w:line="276" w:lineRule="auto"/>
        <w:ind w:left="425" w:hanging="359"/>
        <w:jc w:val="both"/>
        <w:rPr>
          <w:rFonts w:ascii="Arial" w:eastAsia="Arial Nova" w:hAnsi="Arial" w:cs="Arial"/>
          <w:b/>
          <w:bCs/>
        </w:rPr>
      </w:pPr>
      <w:r w:rsidRPr="000B7006">
        <w:rPr>
          <w:rFonts w:ascii="Arial" w:eastAsia="Arial Nova" w:hAnsi="Arial" w:cs="Arial"/>
          <w:b/>
          <w:bCs/>
        </w:rPr>
        <w:t>Datos generales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5235"/>
      </w:tblGrid>
      <w:tr w:rsidR="006E44A0" w:rsidRPr="000B7006" w14:paraId="3BE566D0" w14:textId="77777777" w:rsidTr="00CD662A">
        <w:tc>
          <w:tcPr>
            <w:tcW w:w="3765" w:type="dxa"/>
            <w:shd w:val="clear" w:color="auto" w:fill="F3F3F3"/>
            <w:tcMar>
              <w:top w:w="100" w:type="dxa"/>
              <w:left w:w="100" w:type="dxa"/>
              <w:bottom w:w="100" w:type="dxa"/>
              <w:right w:w="100" w:type="dxa"/>
            </w:tcMar>
          </w:tcPr>
          <w:p w14:paraId="735CA071" w14:textId="77777777" w:rsidR="006E44A0" w:rsidRPr="000B7006" w:rsidRDefault="006E44A0" w:rsidP="00CD662A">
            <w:pPr>
              <w:jc w:val="both"/>
              <w:rPr>
                <w:rFonts w:ascii="Arial" w:eastAsia="Arial Nova" w:hAnsi="Arial" w:cs="Arial"/>
                <w:b/>
                <w:bCs/>
              </w:rPr>
            </w:pPr>
            <w:r w:rsidRPr="000B7006">
              <w:rPr>
                <w:rFonts w:ascii="Arial" w:eastAsia="Arial Nova" w:hAnsi="Arial" w:cs="Arial"/>
                <w:b/>
                <w:bCs/>
              </w:rPr>
              <w:t>1.1 Nombre o razón social</w:t>
            </w:r>
          </w:p>
        </w:tc>
        <w:tc>
          <w:tcPr>
            <w:tcW w:w="5235" w:type="dxa"/>
            <w:shd w:val="clear" w:color="auto" w:fill="auto"/>
            <w:tcMar>
              <w:top w:w="100" w:type="dxa"/>
              <w:left w:w="100" w:type="dxa"/>
              <w:bottom w:w="100" w:type="dxa"/>
              <w:right w:w="100" w:type="dxa"/>
            </w:tcMar>
          </w:tcPr>
          <w:p w14:paraId="43840CA1" w14:textId="77777777" w:rsidR="006E44A0" w:rsidRPr="000B7006" w:rsidRDefault="006E44A0" w:rsidP="00CD662A">
            <w:pPr>
              <w:rPr>
                <w:rFonts w:ascii="Arial" w:eastAsia="Arial Nova" w:hAnsi="Arial" w:cs="Arial"/>
                <w:b/>
                <w:bCs/>
              </w:rPr>
            </w:pPr>
          </w:p>
        </w:tc>
      </w:tr>
      <w:tr w:rsidR="006E44A0" w:rsidRPr="000B7006" w14:paraId="19EA77DA" w14:textId="77777777" w:rsidTr="00CD662A">
        <w:tc>
          <w:tcPr>
            <w:tcW w:w="3765" w:type="dxa"/>
            <w:shd w:val="clear" w:color="auto" w:fill="F3F3F3"/>
            <w:tcMar>
              <w:top w:w="100" w:type="dxa"/>
              <w:left w:w="100" w:type="dxa"/>
              <w:bottom w:w="100" w:type="dxa"/>
              <w:right w:w="100" w:type="dxa"/>
            </w:tcMar>
          </w:tcPr>
          <w:p w14:paraId="6AA609BC" w14:textId="77777777" w:rsidR="006E44A0" w:rsidRPr="000B7006" w:rsidRDefault="006E44A0" w:rsidP="00CD662A">
            <w:pPr>
              <w:jc w:val="both"/>
              <w:rPr>
                <w:rFonts w:ascii="Arial" w:eastAsia="Arial Nova" w:hAnsi="Arial" w:cs="Arial"/>
                <w:b/>
                <w:bCs/>
              </w:rPr>
            </w:pPr>
            <w:r w:rsidRPr="000B7006">
              <w:rPr>
                <w:rFonts w:ascii="Arial" w:eastAsia="Arial Nova" w:hAnsi="Arial" w:cs="Arial"/>
                <w:b/>
                <w:bCs/>
              </w:rPr>
              <w:t>1.2 RUC</w:t>
            </w:r>
          </w:p>
        </w:tc>
        <w:tc>
          <w:tcPr>
            <w:tcW w:w="5235" w:type="dxa"/>
            <w:shd w:val="clear" w:color="auto" w:fill="auto"/>
            <w:tcMar>
              <w:top w:w="100" w:type="dxa"/>
              <w:left w:w="100" w:type="dxa"/>
              <w:bottom w:w="100" w:type="dxa"/>
              <w:right w:w="100" w:type="dxa"/>
            </w:tcMar>
          </w:tcPr>
          <w:p w14:paraId="7ED058C5" w14:textId="77777777" w:rsidR="006E44A0" w:rsidRPr="000B7006" w:rsidRDefault="006E44A0" w:rsidP="00CD662A">
            <w:pPr>
              <w:rPr>
                <w:rFonts w:ascii="Arial" w:eastAsia="Arial Nova" w:hAnsi="Arial" w:cs="Arial"/>
                <w:b/>
                <w:bCs/>
              </w:rPr>
            </w:pPr>
          </w:p>
        </w:tc>
      </w:tr>
      <w:tr w:rsidR="006E44A0" w:rsidRPr="000B7006" w14:paraId="6AD5D86D" w14:textId="77777777" w:rsidTr="00CD662A">
        <w:tc>
          <w:tcPr>
            <w:tcW w:w="3765" w:type="dxa"/>
            <w:shd w:val="clear" w:color="auto" w:fill="F3F3F3"/>
            <w:tcMar>
              <w:top w:w="100" w:type="dxa"/>
              <w:left w:w="100" w:type="dxa"/>
              <w:bottom w:w="100" w:type="dxa"/>
              <w:right w:w="100" w:type="dxa"/>
            </w:tcMar>
          </w:tcPr>
          <w:p w14:paraId="5304AA74" w14:textId="77777777" w:rsidR="006E44A0" w:rsidRPr="000B7006" w:rsidRDefault="006E44A0" w:rsidP="00CD662A">
            <w:pPr>
              <w:jc w:val="both"/>
              <w:rPr>
                <w:rFonts w:ascii="Arial" w:eastAsia="Arial Nova" w:hAnsi="Arial" w:cs="Arial"/>
                <w:b/>
                <w:bCs/>
              </w:rPr>
            </w:pPr>
            <w:r w:rsidRPr="000B7006">
              <w:rPr>
                <w:rFonts w:ascii="Arial" w:eastAsia="Arial Nova" w:hAnsi="Arial" w:cs="Arial"/>
                <w:b/>
                <w:bCs/>
              </w:rPr>
              <w:t>1.3 Nombre de representante legal</w:t>
            </w:r>
          </w:p>
        </w:tc>
        <w:tc>
          <w:tcPr>
            <w:tcW w:w="5235" w:type="dxa"/>
            <w:shd w:val="clear" w:color="auto" w:fill="auto"/>
            <w:tcMar>
              <w:top w:w="100" w:type="dxa"/>
              <w:left w:w="100" w:type="dxa"/>
              <w:bottom w:w="100" w:type="dxa"/>
              <w:right w:w="100" w:type="dxa"/>
            </w:tcMar>
          </w:tcPr>
          <w:p w14:paraId="750C102F" w14:textId="77777777" w:rsidR="006E44A0" w:rsidRPr="000B7006" w:rsidRDefault="006E44A0" w:rsidP="00CD662A">
            <w:pPr>
              <w:rPr>
                <w:rFonts w:ascii="Arial" w:eastAsia="Arial Nova" w:hAnsi="Arial" w:cs="Arial"/>
                <w:b/>
                <w:bCs/>
              </w:rPr>
            </w:pPr>
          </w:p>
        </w:tc>
      </w:tr>
      <w:tr w:rsidR="006E44A0" w:rsidRPr="000B7006" w14:paraId="00245E0C" w14:textId="77777777" w:rsidTr="00CD662A">
        <w:tc>
          <w:tcPr>
            <w:tcW w:w="3765" w:type="dxa"/>
            <w:shd w:val="clear" w:color="auto" w:fill="F3F3F3"/>
            <w:tcMar>
              <w:top w:w="100" w:type="dxa"/>
              <w:left w:w="100" w:type="dxa"/>
              <w:bottom w:w="100" w:type="dxa"/>
              <w:right w:w="100" w:type="dxa"/>
            </w:tcMar>
          </w:tcPr>
          <w:p w14:paraId="28DCC975" w14:textId="77777777" w:rsidR="006E44A0" w:rsidRPr="000B7006" w:rsidRDefault="006E44A0" w:rsidP="00CD662A">
            <w:pPr>
              <w:jc w:val="both"/>
              <w:rPr>
                <w:rFonts w:ascii="Arial" w:eastAsia="Arial Nova" w:hAnsi="Arial" w:cs="Arial"/>
                <w:b/>
                <w:bCs/>
              </w:rPr>
            </w:pPr>
            <w:r w:rsidRPr="000B7006">
              <w:rPr>
                <w:rFonts w:ascii="Arial" w:eastAsia="Arial Nova" w:hAnsi="Arial" w:cs="Arial"/>
                <w:b/>
                <w:bCs/>
              </w:rPr>
              <w:t>1.4 Número DNI representante legal</w:t>
            </w:r>
          </w:p>
        </w:tc>
        <w:tc>
          <w:tcPr>
            <w:tcW w:w="5235" w:type="dxa"/>
            <w:shd w:val="clear" w:color="auto" w:fill="auto"/>
            <w:tcMar>
              <w:top w:w="100" w:type="dxa"/>
              <w:left w:w="100" w:type="dxa"/>
              <w:bottom w:w="100" w:type="dxa"/>
              <w:right w:w="100" w:type="dxa"/>
            </w:tcMar>
          </w:tcPr>
          <w:p w14:paraId="39294AB9" w14:textId="77777777" w:rsidR="006E44A0" w:rsidRPr="000B7006" w:rsidRDefault="006E44A0" w:rsidP="00CD662A">
            <w:pPr>
              <w:rPr>
                <w:rFonts w:ascii="Arial" w:eastAsia="Arial Nova" w:hAnsi="Arial" w:cs="Arial"/>
                <w:b/>
                <w:bCs/>
              </w:rPr>
            </w:pPr>
          </w:p>
        </w:tc>
      </w:tr>
      <w:tr w:rsidR="006E44A0" w:rsidRPr="000B7006" w14:paraId="66B4C4F3" w14:textId="77777777" w:rsidTr="00CD662A">
        <w:tc>
          <w:tcPr>
            <w:tcW w:w="3765" w:type="dxa"/>
            <w:shd w:val="clear" w:color="auto" w:fill="F3F3F3"/>
            <w:tcMar>
              <w:top w:w="100" w:type="dxa"/>
              <w:left w:w="100" w:type="dxa"/>
              <w:bottom w:w="100" w:type="dxa"/>
              <w:right w:w="100" w:type="dxa"/>
            </w:tcMar>
          </w:tcPr>
          <w:p w14:paraId="0E38A6BD" w14:textId="77777777" w:rsidR="006E44A0" w:rsidRPr="000B7006" w:rsidRDefault="006E44A0" w:rsidP="00CD662A">
            <w:pPr>
              <w:jc w:val="both"/>
              <w:rPr>
                <w:rFonts w:ascii="Arial" w:eastAsia="Arial Nova" w:hAnsi="Arial" w:cs="Arial"/>
                <w:b/>
                <w:bCs/>
              </w:rPr>
            </w:pPr>
            <w:r w:rsidRPr="000B7006">
              <w:rPr>
                <w:rFonts w:ascii="Arial" w:eastAsia="Arial Nova" w:hAnsi="Arial" w:cs="Arial"/>
                <w:b/>
                <w:bCs/>
              </w:rPr>
              <w:t>1.5 Tipo de contribuyente</w:t>
            </w:r>
          </w:p>
        </w:tc>
        <w:tc>
          <w:tcPr>
            <w:tcW w:w="5235" w:type="dxa"/>
            <w:shd w:val="clear" w:color="auto" w:fill="auto"/>
            <w:tcMar>
              <w:top w:w="100" w:type="dxa"/>
              <w:left w:w="100" w:type="dxa"/>
              <w:bottom w:w="100" w:type="dxa"/>
              <w:right w:w="100" w:type="dxa"/>
            </w:tcMar>
          </w:tcPr>
          <w:p w14:paraId="2E6152DD" w14:textId="77777777" w:rsidR="006E44A0" w:rsidRPr="000B7006" w:rsidRDefault="006E44A0" w:rsidP="00CD662A">
            <w:pPr>
              <w:rPr>
                <w:rFonts w:ascii="Arial" w:eastAsia="Arial Nova" w:hAnsi="Arial" w:cs="Arial"/>
                <w:b/>
                <w:bCs/>
              </w:rPr>
            </w:pPr>
          </w:p>
        </w:tc>
      </w:tr>
      <w:tr w:rsidR="006E44A0" w:rsidRPr="000B7006" w14:paraId="07D0745B" w14:textId="77777777" w:rsidTr="00CD662A">
        <w:tc>
          <w:tcPr>
            <w:tcW w:w="3765" w:type="dxa"/>
            <w:shd w:val="clear" w:color="auto" w:fill="F3F3F3"/>
            <w:tcMar>
              <w:top w:w="100" w:type="dxa"/>
              <w:left w:w="100" w:type="dxa"/>
              <w:bottom w:w="100" w:type="dxa"/>
              <w:right w:w="100" w:type="dxa"/>
            </w:tcMar>
          </w:tcPr>
          <w:p w14:paraId="3FF49A6F" w14:textId="77777777" w:rsidR="006E44A0" w:rsidRPr="000B7006" w:rsidRDefault="006E44A0" w:rsidP="00CD662A">
            <w:pPr>
              <w:jc w:val="both"/>
              <w:rPr>
                <w:rFonts w:ascii="Arial" w:eastAsia="Arial Nova" w:hAnsi="Arial" w:cs="Arial"/>
                <w:b/>
                <w:bCs/>
              </w:rPr>
            </w:pPr>
            <w:r w:rsidRPr="000B7006">
              <w:rPr>
                <w:rFonts w:ascii="Arial" w:eastAsia="Arial Nova" w:hAnsi="Arial" w:cs="Arial"/>
                <w:b/>
                <w:bCs/>
              </w:rPr>
              <w:t>1.6 Actividades económicas</w:t>
            </w:r>
          </w:p>
        </w:tc>
        <w:tc>
          <w:tcPr>
            <w:tcW w:w="5235" w:type="dxa"/>
            <w:shd w:val="clear" w:color="auto" w:fill="auto"/>
            <w:tcMar>
              <w:top w:w="100" w:type="dxa"/>
              <w:left w:w="100" w:type="dxa"/>
              <w:bottom w:w="100" w:type="dxa"/>
              <w:right w:w="100" w:type="dxa"/>
            </w:tcMar>
          </w:tcPr>
          <w:p w14:paraId="25D56D57" w14:textId="77777777" w:rsidR="006E44A0" w:rsidRPr="000B7006" w:rsidRDefault="006E44A0" w:rsidP="00CD662A">
            <w:pPr>
              <w:rPr>
                <w:rFonts w:ascii="Arial" w:eastAsia="Arial Nova" w:hAnsi="Arial" w:cs="Arial"/>
                <w:b/>
                <w:bCs/>
              </w:rPr>
            </w:pPr>
          </w:p>
        </w:tc>
      </w:tr>
    </w:tbl>
    <w:p w14:paraId="630C810D" w14:textId="77777777" w:rsidR="006E44A0" w:rsidRPr="000B7006" w:rsidRDefault="006E44A0" w:rsidP="006E44A0">
      <w:pPr>
        <w:spacing w:after="200"/>
        <w:ind w:left="720"/>
        <w:jc w:val="both"/>
        <w:rPr>
          <w:rFonts w:ascii="Arial" w:eastAsia="Arial Nova" w:hAnsi="Arial" w:cs="Arial"/>
          <w:i/>
          <w:iCs/>
        </w:rPr>
      </w:pPr>
    </w:p>
    <w:p w14:paraId="71BFC030" w14:textId="77777777" w:rsidR="006E44A0" w:rsidRPr="000B7006" w:rsidRDefault="006E44A0" w:rsidP="006E44A0">
      <w:pPr>
        <w:widowControl/>
        <w:numPr>
          <w:ilvl w:val="0"/>
          <w:numId w:val="28"/>
        </w:numPr>
        <w:autoSpaceDE/>
        <w:autoSpaceDN/>
        <w:spacing w:after="200" w:line="276" w:lineRule="auto"/>
        <w:ind w:left="425"/>
        <w:jc w:val="both"/>
        <w:rPr>
          <w:rFonts w:ascii="Arial" w:eastAsia="Arial Nova" w:hAnsi="Arial" w:cs="Arial"/>
          <w:b/>
          <w:bCs/>
        </w:rPr>
      </w:pPr>
      <w:r w:rsidRPr="000B7006">
        <w:rPr>
          <w:rFonts w:ascii="Arial" w:eastAsia="Arial Nova" w:hAnsi="Arial" w:cs="Arial"/>
          <w:b/>
          <w:bCs/>
        </w:rPr>
        <w:t>Experiencia y perfil de la persona jurídica</w:t>
      </w:r>
    </w:p>
    <w:p w14:paraId="643CE3ED" w14:textId="77777777" w:rsidR="006E44A0" w:rsidRPr="000B7006" w:rsidRDefault="006E44A0" w:rsidP="006E44A0">
      <w:pPr>
        <w:spacing w:after="200"/>
        <w:jc w:val="both"/>
        <w:rPr>
          <w:rFonts w:ascii="Arial" w:eastAsia="Arial Nova" w:hAnsi="Arial" w:cs="Arial"/>
          <w:b/>
          <w:bCs/>
        </w:rPr>
      </w:pPr>
      <w:r w:rsidRPr="000B7006">
        <w:rPr>
          <w:rFonts w:ascii="Arial" w:eastAsia="Arial Nova" w:hAnsi="Arial" w:cs="Arial"/>
          <w:b/>
          <w:bCs/>
        </w:rPr>
        <w:t>Presentar una descripción breve de la organización postulante.</w:t>
      </w:r>
    </w:p>
    <w:p w14:paraId="0F00E9EB" w14:textId="77777777" w:rsidR="006E44A0" w:rsidRPr="000B7006" w:rsidRDefault="006E44A0" w:rsidP="006E44A0">
      <w:pPr>
        <w:pStyle w:val="NormalWeb"/>
        <w:numPr>
          <w:ilvl w:val="0"/>
          <w:numId w:val="64"/>
        </w:numPr>
        <w:rPr>
          <w:rFonts w:eastAsia="Arial Nova"/>
          <w:b/>
          <w:bCs/>
        </w:rPr>
      </w:pPr>
      <w:r w:rsidRPr="000B7006">
        <w:rPr>
          <w:rFonts w:eastAsia="Arial Nova"/>
        </w:rPr>
        <w:t>Vincular acorde al proyecto de Perú y a lo solicitado en los términos de referencia.</w:t>
      </w:r>
    </w:p>
    <w:p w14:paraId="311AA8A6" w14:textId="77777777" w:rsidR="006E44A0" w:rsidRPr="000B7006" w:rsidRDefault="006E44A0" w:rsidP="006E44A0">
      <w:pPr>
        <w:spacing w:after="200"/>
        <w:jc w:val="both"/>
        <w:rPr>
          <w:rFonts w:ascii="Arial" w:eastAsia="Arial Nova" w:hAnsi="Arial" w:cs="Arial"/>
          <w:b/>
          <w:bCs/>
        </w:rPr>
      </w:pPr>
      <w:r w:rsidRPr="000B7006">
        <w:rPr>
          <w:rFonts w:ascii="Arial" w:eastAsia="Arial Nova" w:hAnsi="Arial" w:cs="Arial"/>
          <w:b/>
          <w:bCs/>
        </w:rPr>
        <w:t>Presentar un resumen de experiencia de servicios según el objetivo del servicio y requerimientos según componentes. Considerar lo siguiente:</w:t>
      </w:r>
    </w:p>
    <w:p w14:paraId="66C4BEB2" w14:textId="77777777" w:rsidR="006E44A0" w:rsidRPr="000B7006" w:rsidRDefault="006E44A0" w:rsidP="006E44A0">
      <w:pPr>
        <w:pStyle w:val="NormalWeb"/>
        <w:numPr>
          <w:ilvl w:val="0"/>
          <w:numId w:val="63"/>
        </w:numPr>
        <w:rPr>
          <w:rFonts w:eastAsia="Arial Nova"/>
        </w:rPr>
      </w:pPr>
      <w:r w:rsidRPr="000B7006">
        <w:rPr>
          <w:rFonts w:eastAsia="Arial Nova"/>
        </w:rPr>
        <w:t>Anexar documentos que sustenten formalmente lo descrito (facturas verificables o con firma, contratos con firmas de ambas partes, certificado de experiencia firmado por representante legal, de recursos humanos, constancias de servicios por terceros, entre otros que acrediten la finalización o curso de la experiencia de manera formal/legal).</w:t>
      </w:r>
    </w:p>
    <w:p w14:paraId="24D49D10" w14:textId="77777777" w:rsidR="006E44A0" w:rsidRPr="000B7006" w:rsidRDefault="006E44A0" w:rsidP="006E44A0">
      <w:pPr>
        <w:pStyle w:val="NormalWeb"/>
        <w:numPr>
          <w:ilvl w:val="0"/>
          <w:numId w:val="63"/>
        </w:numPr>
        <w:rPr>
          <w:rFonts w:eastAsia="Arial Nova"/>
        </w:rPr>
      </w:pPr>
      <w:r w:rsidRPr="000B7006">
        <w:rPr>
          <w:rFonts w:eastAsia="Arial Nova"/>
        </w:rPr>
        <w:t xml:space="preserve">Adjuntar documentos que sustenten técnicamente lo descrito (publicaciones, informes, </w:t>
      </w:r>
      <w:proofErr w:type="spellStart"/>
      <w:r w:rsidRPr="000B7006">
        <w:rPr>
          <w:rFonts w:eastAsia="Arial Nova"/>
        </w:rPr>
        <w:t>etc</w:t>
      </w:r>
      <w:proofErr w:type="spellEnd"/>
      <w:r w:rsidRPr="000B7006">
        <w:rPr>
          <w:rFonts w:eastAsia="Arial Nova"/>
        </w:rPr>
        <w:t>).</w:t>
      </w:r>
    </w:p>
    <w:p w14:paraId="0B9A45F5" w14:textId="77777777" w:rsidR="006E44A0" w:rsidRPr="000B7006" w:rsidRDefault="006E44A0" w:rsidP="006E44A0">
      <w:pPr>
        <w:pStyle w:val="NormalWeb"/>
        <w:numPr>
          <w:ilvl w:val="0"/>
          <w:numId w:val="63"/>
        </w:numPr>
        <w:rPr>
          <w:rFonts w:eastAsia="Arial Nova"/>
        </w:rPr>
      </w:pPr>
      <w:r w:rsidRPr="000B7006">
        <w:rPr>
          <w:rFonts w:eastAsia="Arial Nova"/>
        </w:rPr>
        <w:t>En los casos donde la experiencia se refiera a servicios relacionados a “Diseño gráfico y diagramación”, se debe adjuntar enlaces o documentos que permitan visualizar el trabajo realizado.</w:t>
      </w:r>
    </w:p>
    <w:p w14:paraId="387A84FF" w14:textId="77777777" w:rsidR="006E44A0" w:rsidRPr="000B7006" w:rsidRDefault="006E44A0" w:rsidP="006E44A0">
      <w:pPr>
        <w:pStyle w:val="NormalWeb"/>
        <w:numPr>
          <w:ilvl w:val="0"/>
          <w:numId w:val="63"/>
        </w:numPr>
        <w:rPr>
          <w:rFonts w:eastAsia="Arial Nova" w:cs="Arial"/>
          <w:i/>
          <w:iCs/>
        </w:rPr>
      </w:pPr>
      <w:r w:rsidRPr="000B7006">
        <w:rPr>
          <w:rFonts w:eastAsia="Arial Nova" w:cs="Arial"/>
          <w:i/>
          <w:iCs/>
        </w:rPr>
        <w:t xml:space="preserve">La extensión de los servicios debe ser de al menos un mes o 20 horas cronológicas. </w:t>
      </w:r>
    </w:p>
    <w:p w14:paraId="4F4CFEEE" w14:textId="77777777" w:rsidR="006E44A0" w:rsidRDefault="006E44A0" w:rsidP="006E44A0">
      <w:pPr>
        <w:pStyle w:val="NormalWeb"/>
        <w:numPr>
          <w:ilvl w:val="0"/>
          <w:numId w:val="63"/>
        </w:numPr>
        <w:rPr>
          <w:rFonts w:eastAsia="Arial Nova" w:cs="Arial"/>
          <w:i/>
          <w:iCs/>
        </w:rPr>
      </w:pPr>
      <w:r w:rsidRPr="000B7006">
        <w:rPr>
          <w:rFonts w:eastAsia="Arial Nova" w:cs="Arial"/>
          <w:i/>
          <w:iCs/>
        </w:rPr>
        <w:t xml:space="preserve">Se evaluarán solo experiencias relacionadas a los siguientes temas: </w:t>
      </w:r>
    </w:p>
    <w:p w14:paraId="57DCD790" w14:textId="77777777" w:rsidR="006E44A0" w:rsidRPr="000B7006" w:rsidRDefault="006E44A0" w:rsidP="006E44A0">
      <w:pPr>
        <w:widowControl/>
        <w:numPr>
          <w:ilvl w:val="0"/>
          <w:numId w:val="33"/>
        </w:numPr>
        <w:autoSpaceDE/>
        <w:autoSpaceDN/>
        <w:spacing w:after="200"/>
        <w:jc w:val="both"/>
        <w:rPr>
          <w:rFonts w:ascii="Arial" w:eastAsia="Arial Nova" w:hAnsi="Arial" w:cs="Arial"/>
          <w:b/>
          <w:bCs/>
          <w:i/>
          <w:iCs/>
        </w:rPr>
      </w:pPr>
      <w:r w:rsidRPr="000B7006">
        <w:rPr>
          <w:rFonts w:ascii="Arial" w:eastAsia="Arial Nova" w:hAnsi="Arial" w:cs="Arial"/>
          <w:b/>
          <w:bCs/>
          <w:i/>
          <w:iCs/>
        </w:rPr>
        <w:lastRenderedPageBreak/>
        <w:t xml:space="preserve">Tema 1: </w:t>
      </w:r>
      <w:r w:rsidRPr="000B7006">
        <w:rPr>
          <w:rFonts w:ascii="Arial" w:eastAsia="Arial Nova" w:hAnsi="Arial" w:cs="Arial"/>
          <w:i/>
          <w:iCs/>
        </w:rPr>
        <w:t>Salud mental.</w:t>
      </w:r>
    </w:p>
    <w:p w14:paraId="4E4686C1" w14:textId="77777777" w:rsidR="006E44A0" w:rsidRPr="000B7006" w:rsidRDefault="006E44A0" w:rsidP="006E44A0">
      <w:pPr>
        <w:widowControl/>
        <w:numPr>
          <w:ilvl w:val="0"/>
          <w:numId w:val="33"/>
        </w:numPr>
        <w:autoSpaceDE/>
        <w:autoSpaceDN/>
        <w:spacing w:after="200"/>
        <w:jc w:val="both"/>
        <w:rPr>
          <w:rFonts w:ascii="Arial" w:eastAsia="Arial Nova" w:hAnsi="Arial" w:cs="Arial"/>
          <w:b/>
          <w:bCs/>
          <w:i/>
          <w:iCs/>
        </w:rPr>
      </w:pPr>
      <w:r w:rsidRPr="000B7006">
        <w:rPr>
          <w:rFonts w:ascii="Arial" w:eastAsia="Arial Nova" w:hAnsi="Arial" w:cs="Arial"/>
          <w:b/>
          <w:bCs/>
          <w:i/>
          <w:iCs/>
        </w:rPr>
        <w:t xml:space="preserve">Tema 2: </w:t>
      </w:r>
      <w:r w:rsidRPr="000B7006">
        <w:rPr>
          <w:rFonts w:ascii="Arial" w:eastAsia="Arial Nova" w:hAnsi="Arial" w:cs="Arial"/>
          <w:i/>
          <w:iCs/>
        </w:rPr>
        <w:t>Planificación, implementación, evaluación o sistematización de proyectos sociales o de voluntariado dirigidos a población adolescente o joven.</w:t>
      </w:r>
    </w:p>
    <w:p w14:paraId="02AC72FB" w14:textId="77777777" w:rsidR="006E44A0" w:rsidRPr="000B7006" w:rsidRDefault="006E44A0" w:rsidP="006E44A0">
      <w:pPr>
        <w:widowControl/>
        <w:numPr>
          <w:ilvl w:val="0"/>
          <w:numId w:val="33"/>
        </w:numPr>
        <w:autoSpaceDE/>
        <w:autoSpaceDN/>
        <w:spacing w:after="200"/>
        <w:jc w:val="both"/>
        <w:rPr>
          <w:rFonts w:ascii="Arial" w:eastAsia="Arial Nova" w:hAnsi="Arial" w:cs="Arial"/>
          <w:i/>
          <w:iCs/>
        </w:rPr>
      </w:pPr>
      <w:r w:rsidRPr="000B7006">
        <w:rPr>
          <w:rFonts w:ascii="Arial" w:eastAsia="Arial Nova" w:hAnsi="Arial" w:cs="Arial"/>
          <w:b/>
          <w:bCs/>
          <w:i/>
          <w:iCs/>
        </w:rPr>
        <w:t>Tema 3:</w:t>
      </w:r>
      <w:r w:rsidRPr="000B7006">
        <w:rPr>
          <w:rFonts w:ascii="Arial" w:eastAsia="Arial Nova" w:hAnsi="Arial" w:cs="Arial"/>
          <w:i/>
          <w:iCs/>
        </w:rPr>
        <w:t xml:space="preserve"> Gestión presupuestal para la Suministro de requerimientos logísticos/administrativos.</w:t>
      </w:r>
    </w:p>
    <w:tbl>
      <w:tblPr>
        <w:tblW w:w="857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6270"/>
      </w:tblGrid>
      <w:tr w:rsidR="006E44A0" w:rsidRPr="000B7006" w14:paraId="6E4F5AE0" w14:textId="77777777" w:rsidTr="00CD662A">
        <w:trPr>
          <w:trHeight w:val="243"/>
        </w:trPr>
        <w:tc>
          <w:tcPr>
            <w:tcW w:w="8574" w:type="dxa"/>
            <w:gridSpan w:val="2"/>
            <w:shd w:val="clear" w:color="auto" w:fill="EFEFEF"/>
            <w:tcMar>
              <w:top w:w="100" w:type="dxa"/>
              <w:left w:w="100" w:type="dxa"/>
              <w:bottom w:w="100" w:type="dxa"/>
              <w:right w:w="100" w:type="dxa"/>
            </w:tcMar>
          </w:tcPr>
          <w:p w14:paraId="2CC3CAFF" w14:textId="77777777" w:rsidR="006E44A0" w:rsidRPr="000B7006" w:rsidRDefault="006E44A0" w:rsidP="00CD662A">
            <w:pPr>
              <w:pBdr>
                <w:between w:val="nil"/>
              </w:pBdr>
              <w:jc w:val="center"/>
              <w:rPr>
                <w:rFonts w:ascii="Arial" w:eastAsia="Arial Nova" w:hAnsi="Arial" w:cs="Arial"/>
                <w:b/>
                <w:bCs/>
              </w:rPr>
            </w:pPr>
            <w:r w:rsidRPr="000B7006">
              <w:rPr>
                <w:rFonts w:ascii="Arial" w:eastAsia="Arial Nova" w:hAnsi="Arial" w:cs="Arial"/>
                <w:b/>
                <w:bCs/>
              </w:rPr>
              <w:t>Experiencia 1</w:t>
            </w:r>
          </w:p>
        </w:tc>
      </w:tr>
      <w:tr w:rsidR="006E44A0" w:rsidRPr="000B7006" w14:paraId="5147D45C" w14:textId="77777777" w:rsidTr="00CD662A">
        <w:tc>
          <w:tcPr>
            <w:tcW w:w="2304" w:type="dxa"/>
            <w:shd w:val="clear" w:color="auto" w:fill="EFEFEF"/>
            <w:tcMar>
              <w:top w:w="100" w:type="dxa"/>
              <w:left w:w="100" w:type="dxa"/>
              <w:bottom w:w="100" w:type="dxa"/>
              <w:right w:w="100" w:type="dxa"/>
            </w:tcMar>
          </w:tcPr>
          <w:p w14:paraId="755E23BB"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378DAD8D" w14:textId="77777777" w:rsidR="006E44A0" w:rsidRPr="000B7006" w:rsidRDefault="006E44A0" w:rsidP="00CD662A">
            <w:pPr>
              <w:pBdr>
                <w:between w:val="nil"/>
              </w:pBdr>
              <w:rPr>
                <w:rFonts w:ascii="Arial" w:eastAsia="Arial Nova" w:hAnsi="Arial" w:cs="Arial"/>
              </w:rPr>
            </w:pPr>
          </w:p>
        </w:tc>
      </w:tr>
      <w:tr w:rsidR="006E44A0" w:rsidRPr="000B7006" w14:paraId="20A220BA" w14:textId="77777777" w:rsidTr="00CD662A">
        <w:trPr>
          <w:trHeight w:val="257"/>
        </w:trPr>
        <w:tc>
          <w:tcPr>
            <w:tcW w:w="2304" w:type="dxa"/>
            <w:shd w:val="clear" w:color="auto" w:fill="EFEFEF"/>
            <w:tcMar>
              <w:top w:w="100" w:type="dxa"/>
              <w:left w:w="100" w:type="dxa"/>
              <w:bottom w:w="100" w:type="dxa"/>
              <w:right w:w="100" w:type="dxa"/>
            </w:tcMar>
          </w:tcPr>
          <w:p w14:paraId="4BAABAF7"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Duración</w:t>
            </w:r>
          </w:p>
        </w:tc>
        <w:tc>
          <w:tcPr>
            <w:tcW w:w="6270" w:type="dxa"/>
            <w:shd w:val="clear" w:color="auto" w:fill="auto"/>
            <w:tcMar>
              <w:top w:w="100" w:type="dxa"/>
              <w:left w:w="100" w:type="dxa"/>
              <w:bottom w:w="100" w:type="dxa"/>
              <w:right w:w="100" w:type="dxa"/>
            </w:tcMar>
          </w:tcPr>
          <w:p w14:paraId="6FD384FF" w14:textId="77777777" w:rsidR="006E44A0" w:rsidRPr="000B7006" w:rsidRDefault="006E44A0" w:rsidP="00CD662A">
            <w:pPr>
              <w:pBdr>
                <w:between w:val="nil"/>
              </w:pBdr>
              <w:rPr>
                <w:rFonts w:ascii="Arial" w:eastAsia="Arial Nova" w:hAnsi="Arial" w:cs="Arial"/>
              </w:rPr>
            </w:pPr>
          </w:p>
        </w:tc>
      </w:tr>
      <w:tr w:rsidR="006E44A0" w:rsidRPr="000B7006" w14:paraId="50C6BE6D" w14:textId="77777777" w:rsidTr="00CD662A">
        <w:tc>
          <w:tcPr>
            <w:tcW w:w="2304" w:type="dxa"/>
            <w:shd w:val="clear" w:color="auto" w:fill="EFEFEF"/>
            <w:tcMar>
              <w:top w:w="100" w:type="dxa"/>
              <w:left w:w="100" w:type="dxa"/>
              <w:bottom w:w="100" w:type="dxa"/>
              <w:right w:w="100" w:type="dxa"/>
            </w:tcMar>
          </w:tcPr>
          <w:p w14:paraId="06CE3D3D"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Tema/s</w:t>
            </w:r>
          </w:p>
        </w:tc>
        <w:tc>
          <w:tcPr>
            <w:tcW w:w="6270" w:type="dxa"/>
            <w:shd w:val="clear" w:color="auto" w:fill="auto"/>
            <w:tcMar>
              <w:top w:w="100" w:type="dxa"/>
              <w:left w:w="100" w:type="dxa"/>
              <w:bottom w:w="100" w:type="dxa"/>
              <w:right w:w="100" w:type="dxa"/>
            </w:tcMar>
          </w:tcPr>
          <w:p w14:paraId="31101372" w14:textId="77777777" w:rsidR="006E44A0" w:rsidRPr="000B7006" w:rsidRDefault="006E44A0" w:rsidP="00CD662A">
            <w:pPr>
              <w:pBdr>
                <w:between w:val="nil"/>
              </w:pBdr>
              <w:jc w:val="both"/>
              <w:rPr>
                <w:rFonts w:ascii="Arial" w:eastAsia="Arial Nova" w:hAnsi="Arial" w:cs="Arial"/>
                <w:i/>
                <w:iCs/>
              </w:rPr>
            </w:pPr>
            <w:r w:rsidRPr="000B7006">
              <w:rPr>
                <w:rFonts w:ascii="Arial" w:eastAsia="Arial Nova" w:hAnsi="Arial" w:cs="Arial"/>
                <w:i/>
                <w:iCs/>
              </w:rPr>
              <w:t>Especificar el/los tema/s que aborda esta experiencia según la lista indicada.</w:t>
            </w:r>
          </w:p>
        </w:tc>
      </w:tr>
      <w:tr w:rsidR="006E44A0" w:rsidRPr="000B7006" w14:paraId="4C399277" w14:textId="77777777" w:rsidTr="00CD662A">
        <w:tc>
          <w:tcPr>
            <w:tcW w:w="2304" w:type="dxa"/>
            <w:shd w:val="clear" w:color="auto" w:fill="EFEFEF"/>
            <w:tcMar>
              <w:top w:w="100" w:type="dxa"/>
              <w:left w:w="100" w:type="dxa"/>
              <w:bottom w:w="100" w:type="dxa"/>
              <w:right w:w="100" w:type="dxa"/>
            </w:tcMar>
          </w:tcPr>
          <w:p w14:paraId="73843668"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Objetivo</w:t>
            </w:r>
          </w:p>
        </w:tc>
        <w:tc>
          <w:tcPr>
            <w:tcW w:w="6270" w:type="dxa"/>
            <w:shd w:val="clear" w:color="auto" w:fill="auto"/>
            <w:tcMar>
              <w:top w:w="100" w:type="dxa"/>
              <w:left w:w="100" w:type="dxa"/>
              <w:bottom w:w="100" w:type="dxa"/>
              <w:right w:w="100" w:type="dxa"/>
            </w:tcMar>
          </w:tcPr>
          <w:p w14:paraId="322839AE" w14:textId="77777777" w:rsidR="006E44A0" w:rsidRPr="000B7006" w:rsidRDefault="006E44A0" w:rsidP="00CD662A">
            <w:pPr>
              <w:pBdr>
                <w:between w:val="nil"/>
              </w:pBdr>
              <w:rPr>
                <w:rFonts w:ascii="Arial" w:eastAsia="Arial Nova" w:hAnsi="Arial" w:cs="Arial"/>
              </w:rPr>
            </w:pPr>
          </w:p>
        </w:tc>
      </w:tr>
      <w:tr w:rsidR="006E44A0" w:rsidRPr="000B7006" w14:paraId="589D63AD" w14:textId="77777777" w:rsidTr="00CD662A">
        <w:trPr>
          <w:trHeight w:val="1575"/>
        </w:trPr>
        <w:tc>
          <w:tcPr>
            <w:tcW w:w="2304" w:type="dxa"/>
            <w:shd w:val="clear" w:color="auto" w:fill="EFEFEF"/>
            <w:tcMar>
              <w:top w:w="100" w:type="dxa"/>
              <w:left w:w="100" w:type="dxa"/>
              <w:bottom w:w="100" w:type="dxa"/>
              <w:right w:w="100" w:type="dxa"/>
            </w:tcMar>
          </w:tcPr>
          <w:p w14:paraId="57B4B94B"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Descripción</w:t>
            </w:r>
          </w:p>
        </w:tc>
        <w:tc>
          <w:tcPr>
            <w:tcW w:w="6270" w:type="dxa"/>
            <w:shd w:val="clear" w:color="auto" w:fill="auto"/>
            <w:tcMar>
              <w:top w:w="100" w:type="dxa"/>
              <w:left w:w="100" w:type="dxa"/>
              <w:bottom w:w="100" w:type="dxa"/>
              <w:right w:w="100" w:type="dxa"/>
            </w:tcMar>
          </w:tcPr>
          <w:p w14:paraId="4B3558D3" w14:textId="77777777" w:rsidR="006E44A0" w:rsidRPr="000B7006" w:rsidRDefault="006E44A0" w:rsidP="00CD662A">
            <w:pPr>
              <w:pBdr>
                <w:between w:val="nil"/>
              </w:pBdr>
              <w:rPr>
                <w:rFonts w:ascii="Arial" w:eastAsia="Arial Nova" w:hAnsi="Arial" w:cs="Arial"/>
              </w:rPr>
            </w:pPr>
          </w:p>
        </w:tc>
      </w:tr>
      <w:tr w:rsidR="006E44A0" w:rsidRPr="000B7006" w14:paraId="7D034B62" w14:textId="77777777" w:rsidTr="00CD662A">
        <w:tc>
          <w:tcPr>
            <w:tcW w:w="2304" w:type="dxa"/>
            <w:shd w:val="clear" w:color="auto" w:fill="EFEFEF"/>
            <w:tcMar>
              <w:top w:w="100" w:type="dxa"/>
              <w:left w:w="100" w:type="dxa"/>
              <w:bottom w:w="100" w:type="dxa"/>
              <w:right w:w="100" w:type="dxa"/>
            </w:tcMar>
          </w:tcPr>
          <w:p w14:paraId="2905D990"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Otros</w:t>
            </w:r>
          </w:p>
        </w:tc>
        <w:tc>
          <w:tcPr>
            <w:tcW w:w="6270" w:type="dxa"/>
            <w:shd w:val="clear" w:color="auto" w:fill="auto"/>
            <w:tcMar>
              <w:top w:w="100" w:type="dxa"/>
              <w:left w:w="100" w:type="dxa"/>
              <w:bottom w:w="100" w:type="dxa"/>
              <w:right w:w="100" w:type="dxa"/>
            </w:tcMar>
          </w:tcPr>
          <w:p w14:paraId="60782A80" w14:textId="77777777" w:rsidR="006E44A0" w:rsidRPr="000B7006" w:rsidRDefault="006E44A0" w:rsidP="00CD662A">
            <w:pPr>
              <w:pBdr>
                <w:between w:val="nil"/>
              </w:pBdr>
              <w:rPr>
                <w:rFonts w:ascii="Arial" w:eastAsia="Arial Nova" w:hAnsi="Arial" w:cs="Arial"/>
              </w:rPr>
            </w:pPr>
          </w:p>
        </w:tc>
      </w:tr>
      <w:tr w:rsidR="006E44A0" w:rsidRPr="000B7006" w14:paraId="61330A24" w14:textId="77777777" w:rsidTr="00CD662A">
        <w:tc>
          <w:tcPr>
            <w:tcW w:w="2304" w:type="dxa"/>
            <w:shd w:val="clear" w:color="auto" w:fill="EFEFEF"/>
            <w:tcMar>
              <w:top w:w="100" w:type="dxa"/>
              <w:left w:w="100" w:type="dxa"/>
              <w:bottom w:w="100" w:type="dxa"/>
              <w:right w:w="100" w:type="dxa"/>
            </w:tcMar>
          </w:tcPr>
          <w:p w14:paraId="026FFB79" w14:textId="77777777" w:rsidR="006E44A0" w:rsidRPr="000B7006" w:rsidRDefault="006E44A0" w:rsidP="00CD662A">
            <w:pPr>
              <w:pBdr>
                <w:between w:val="nil"/>
              </w:pBdr>
              <w:rPr>
                <w:rFonts w:ascii="Arial" w:eastAsia="Arial Nova" w:hAnsi="Arial" w:cs="Arial"/>
                <w:b/>
                <w:bCs/>
              </w:rPr>
            </w:pPr>
            <w:r w:rsidRPr="000B7006">
              <w:rPr>
                <w:rFonts w:ascii="Arial" w:eastAsia="Arial Nova" w:hAnsi="Arial" w:cs="Arial"/>
                <w:b/>
                <w:bCs/>
              </w:rPr>
              <w:t>Documentos de sustento</w:t>
            </w:r>
          </w:p>
        </w:tc>
        <w:tc>
          <w:tcPr>
            <w:tcW w:w="6270" w:type="dxa"/>
            <w:shd w:val="clear" w:color="auto" w:fill="auto"/>
            <w:tcMar>
              <w:top w:w="100" w:type="dxa"/>
              <w:left w:w="100" w:type="dxa"/>
              <w:bottom w:w="100" w:type="dxa"/>
              <w:right w:w="100" w:type="dxa"/>
            </w:tcMar>
          </w:tcPr>
          <w:p w14:paraId="1D0EF0A7" w14:textId="77777777" w:rsidR="006E44A0" w:rsidRPr="000B7006" w:rsidRDefault="006E44A0" w:rsidP="00CD662A">
            <w:pPr>
              <w:pBdr>
                <w:between w:val="nil"/>
              </w:pBdr>
              <w:rPr>
                <w:rFonts w:ascii="Arial" w:eastAsia="Arial Nova" w:hAnsi="Arial" w:cs="Arial"/>
                <w:i/>
                <w:iCs/>
              </w:rPr>
            </w:pPr>
            <w:r w:rsidRPr="000B7006">
              <w:rPr>
                <w:rFonts w:ascii="Arial" w:eastAsia="Arial Nova" w:hAnsi="Arial" w:cs="Arial"/>
                <w:i/>
                <w:iCs/>
              </w:rPr>
              <w:t>(citar documentos que se adjuntan)</w:t>
            </w:r>
          </w:p>
        </w:tc>
      </w:tr>
    </w:tbl>
    <w:p w14:paraId="7E18DEE4" w14:textId="77777777" w:rsidR="006E44A0" w:rsidRPr="000B7006" w:rsidRDefault="006E44A0" w:rsidP="006E44A0">
      <w:pPr>
        <w:spacing w:after="200"/>
        <w:jc w:val="both"/>
        <w:rPr>
          <w:rFonts w:ascii="Arial" w:eastAsia="Arial Nova" w:hAnsi="Arial" w:cs="Arial"/>
        </w:rPr>
      </w:pPr>
    </w:p>
    <w:tbl>
      <w:tblPr>
        <w:tblW w:w="857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6270"/>
      </w:tblGrid>
      <w:tr w:rsidR="006E44A0" w:rsidRPr="000B7006" w14:paraId="7A527969" w14:textId="77777777" w:rsidTr="00CD662A">
        <w:trPr>
          <w:trHeight w:val="233"/>
        </w:trPr>
        <w:tc>
          <w:tcPr>
            <w:tcW w:w="8574" w:type="dxa"/>
            <w:gridSpan w:val="2"/>
            <w:shd w:val="clear" w:color="auto" w:fill="EFEFEF"/>
            <w:tcMar>
              <w:top w:w="100" w:type="dxa"/>
              <w:left w:w="100" w:type="dxa"/>
              <w:bottom w:w="100" w:type="dxa"/>
              <w:right w:w="100" w:type="dxa"/>
            </w:tcMar>
          </w:tcPr>
          <w:p w14:paraId="1B2BCC8A" w14:textId="77777777" w:rsidR="006E44A0" w:rsidRPr="000B7006" w:rsidRDefault="006E44A0" w:rsidP="00CD662A">
            <w:pPr>
              <w:jc w:val="center"/>
              <w:rPr>
                <w:rFonts w:ascii="Arial" w:eastAsia="Arial Nova" w:hAnsi="Arial" w:cs="Arial"/>
                <w:b/>
                <w:bCs/>
              </w:rPr>
            </w:pPr>
            <w:r w:rsidRPr="000B7006">
              <w:rPr>
                <w:rFonts w:ascii="Arial" w:eastAsia="Arial Nova" w:hAnsi="Arial" w:cs="Arial"/>
                <w:b/>
                <w:bCs/>
              </w:rPr>
              <w:t>Experiencia 2</w:t>
            </w:r>
          </w:p>
        </w:tc>
      </w:tr>
      <w:tr w:rsidR="006E44A0" w:rsidRPr="000B7006" w14:paraId="4AD3C408" w14:textId="77777777" w:rsidTr="00CD662A">
        <w:tc>
          <w:tcPr>
            <w:tcW w:w="2304" w:type="dxa"/>
            <w:shd w:val="clear" w:color="auto" w:fill="EFEFEF"/>
            <w:tcMar>
              <w:top w:w="100" w:type="dxa"/>
              <w:left w:w="100" w:type="dxa"/>
              <w:bottom w:w="100" w:type="dxa"/>
              <w:right w:w="100" w:type="dxa"/>
            </w:tcMar>
          </w:tcPr>
          <w:p w14:paraId="4908A296" w14:textId="77777777" w:rsidR="006E44A0" w:rsidRPr="000B7006" w:rsidRDefault="006E44A0" w:rsidP="00CD662A">
            <w:pP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6B522EA1" w14:textId="77777777" w:rsidR="006E44A0" w:rsidRPr="000B7006" w:rsidRDefault="006E44A0" w:rsidP="00CD662A">
            <w:pPr>
              <w:rPr>
                <w:rFonts w:ascii="Arial" w:eastAsia="Arial Nova" w:hAnsi="Arial" w:cs="Arial"/>
              </w:rPr>
            </w:pPr>
          </w:p>
        </w:tc>
      </w:tr>
      <w:tr w:rsidR="006E44A0" w:rsidRPr="000B7006" w14:paraId="3340865A" w14:textId="77777777" w:rsidTr="00CD662A">
        <w:tc>
          <w:tcPr>
            <w:tcW w:w="2304" w:type="dxa"/>
            <w:shd w:val="clear" w:color="auto" w:fill="EFEFEF"/>
            <w:tcMar>
              <w:top w:w="100" w:type="dxa"/>
              <w:left w:w="100" w:type="dxa"/>
              <w:bottom w:w="100" w:type="dxa"/>
              <w:right w:w="100" w:type="dxa"/>
            </w:tcMar>
          </w:tcPr>
          <w:p w14:paraId="39145653" w14:textId="77777777" w:rsidR="006E44A0" w:rsidRPr="000B7006" w:rsidRDefault="006E44A0" w:rsidP="00CD662A">
            <w:pPr>
              <w:rPr>
                <w:rFonts w:ascii="Arial" w:eastAsia="Arial Nova" w:hAnsi="Arial" w:cs="Arial"/>
                <w:b/>
                <w:bCs/>
              </w:rPr>
            </w:pPr>
            <w:r w:rsidRPr="000B7006">
              <w:rPr>
                <w:rFonts w:ascii="Arial" w:eastAsia="Arial Nova" w:hAnsi="Arial" w:cs="Arial"/>
                <w:b/>
                <w:bCs/>
              </w:rPr>
              <w:t>Duración</w:t>
            </w:r>
          </w:p>
        </w:tc>
        <w:tc>
          <w:tcPr>
            <w:tcW w:w="6270" w:type="dxa"/>
            <w:shd w:val="clear" w:color="auto" w:fill="auto"/>
            <w:tcMar>
              <w:top w:w="100" w:type="dxa"/>
              <w:left w:w="100" w:type="dxa"/>
              <w:bottom w:w="100" w:type="dxa"/>
              <w:right w:w="100" w:type="dxa"/>
            </w:tcMar>
          </w:tcPr>
          <w:p w14:paraId="5C408BD0" w14:textId="77777777" w:rsidR="006E44A0" w:rsidRPr="000B7006" w:rsidRDefault="006E44A0" w:rsidP="00CD662A">
            <w:pPr>
              <w:rPr>
                <w:rFonts w:ascii="Arial" w:eastAsia="Arial Nova" w:hAnsi="Arial" w:cs="Arial"/>
              </w:rPr>
            </w:pPr>
          </w:p>
        </w:tc>
      </w:tr>
      <w:tr w:rsidR="006E44A0" w:rsidRPr="000B7006" w14:paraId="08856EE3" w14:textId="77777777" w:rsidTr="00CD662A">
        <w:tc>
          <w:tcPr>
            <w:tcW w:w="2304" w:type="dxa"/>
            <w:shd w:val="clear" w:color="auto" w:fill="EFEFEF"/>
            <w:tcMar>
              <w:top w:w="100" w:type="dxa"/>
              <w:left w:w="100" w:type="dxa"/>
              <w:bottom w:w="100" w:type="dxa"/>
              <w:right w:w="100" w:type="dxa"/>
            </w:tcMar>
          </w:tcPr>
          <w:p w14:paraId="4D6EF1BA" w14:textId="77777777" w:rsidR="006E44A0" w:rsidRPr="000B7006" w:rsidRDefault="006E44A0" w:rsidP="00CD662A">
            <w:pPr>
              <w:rPr>
                <w:rFonts w:ascii="Arial" w:eastAsia="Arial Nova" w:hAnsi="Arial" w:cs="Arial"/>
                <w:b/>
                <w:bCs/>
              </w:rPr>
            </w:pPr>
            <w:r w:rsidRPr="000B7006">
              <w:rPr>
                <w:rFonts w:ascii="Arial" w:eastAsia="Arial Nova" w:hAnsi="Arial" w:cs="Arial"/>
                <w:b/>
                <w:bCs/>
              </w:rPr>
              <w:t>Tema/s</w:t>
            </w:r>
          </w:p>
        </w:tc>
        <w:tc>
          <w:tcPr>
            <w:tcW w:w="6270" w:type="dxa"/>
            <w:shd w:val="clear" w:color="auto" w:fill="auto"/>
            <w:tcMar>
              <w:top w:w="100" w:type="dxa"/>
              <w:left w:w="100" w:type="dxa"/>
              <w:bottom w:w="100" w:type="dxa"/>
              <w:right w:w="100" w:type="dxa"/>
            </w:tcMar>
          </w:tcPr>
          <w:p w14:paraId="343C4DE7" w14:textId="77777777" w:rsidR="006E44A0" w:rsidRPr="000B7006" w:rsidRDefault="006E44A0" w:rsidP="00CD662A">
            <w:pPr>
              <w:jc w:val="both"/>
              <w:rPr>
                <w:rFonts w:ascii="Arial" w:eastAsia="Arial Nova" w:hAnsi="Arial" w:cs="Arial"/>
              </w:rPr>
            </w:pPr>
            <w:r w:rsidRPr="000B7006">
              <w:rPr>
                <w:rFonts w:ascii="Arial" w:eastAsia="Arial Nova" w:hAnsi="Arial" w:cs="Arial"/>
                <w:i/>
                <w:iCs/>
              </w:rPr>
              <w:t>Especificar el/los tema/s que aborda esta experiencia según la lista indicada.</w:t>
            </w:r>
          </w:p>
        </w:tc>
      </w:tr>
      <w:tr w:rsidR="006E44A0" w:rsidRPr="000B7006" w14:paraId="76522A52" w14:textId="77777777" w:rsidTr="00CD662A">
        <w:tc>
          <w:tcPr>
            <w:tcW w:w="2304" w:type="dxa"/>
            <w:shd w:val="clear" w:color="auto" w:fill="EFEFEF"/>
            <w:tcMar>
              <w:top w:w="100" w:type="dxa"/>
              <w:left w:w="100" w:type="dxa"/>
              <w:bottom w:w="100" w:type="dxa"/>
              <w:right w:w="100" w:type="dxa"/>
            </w:tcMar>
          </w:tcPr>
          <w:p w14:paraId="01FBB763" w14:textId="77777777" w:rsidR="006E44A0" w:rsidRPr="000B7006" w:rsidRDefault="006E44A0" w:rsidP="00CD662A">
            <w:pPr>
              <w:rPr>
                <w:rFonts w:ascii="Arial" w:eastAsia="Arial Nova" w:hAnsi="Arial" w:cs="Arial"/>
                <w:b/>
                <w:bCs/>
              </w:rPr>
            </w:pPr>
            <w:r w:rsidRPr="000B7006">
              <w:rPr>
                <w:rFonts w:ascii="Arial" w:eastAsia="Arial Nova" w:hAnsi="Arial" w:cs="Arial"/>
                <w:b/>
                <w:bCs/>
              </w:rPr>
              <w:t>Objetivo</w:t>
            </w:r>
          </w:p>
        </w:tc>
        <w:tc>
          <w:tcPr>
            <w:tcW w:w="6270" w:type="dxa"/>
            <w:shd w:val="clear" w:color="auto" w:fill="auto"/>
            <w:tcMar>
              <w:top w:w="100" w:type="dxa"/>
              <w:left w:w="100" w:type="dxa"/>
              <w:bottom w:w="100" w:type="dxa"/>
              <w:right w:w="100" w:type="dxa"/>
            </w:tcMar>
          </w:tcPr>
          <w:p w14:paraId="30B6F7EE" w14:textId="77777777" w:rsidR="006E44A0" w:rsidRPr="000B7006" w:rsidRDefault="006E44A0" w:rsidP="00CD662A">
            <w:pPr>
              <w:rPr>
                <w:rFonts w:ascii="Arial" w:eastAsia="Arial Nova" w:hAnsi="Arial" w:cs="Arial"/>
              </w:rPr>
            </w:pPr>
          </w:p>
        </w:tc>
      </w:tr>
      <w:tr w:rsidR="006E44A0" w:rsidRPr="000B7006" w14:paraId="52AFC3A2" w14:textId="77777777" w:rsidTr="00CD662A">
        <w:trPr>
          <w:trHeight w:val="1575"/>
        </w:trPr>
        <w:tc>
          <w:tcPr>
            <w:tcW w:w="2304" w:type="dxa"/>
            <w:shd w:val="clear" w:color="auto" w:fill="EFEFEF"/>
            <w:tcMar>
              <w:top w:w="100" w:type="dxa"/>
              <w:left w:w="100" w:type="dxa"/>
              <w:bottom w:w="100" w:type="dxa"/>
              <w:right w:w="100" w:type="dxa"/>
            </w:tcMar>
          </w:tcPr>
          <w:p w14:paraId="492E79DC" w14:textId="77777777" w:rsidR="006E44A0" w:rsidRPr="000B7006" w:rsidRDefault="006E44A0" w:rsidP="00CD662A">
            <w:pPr>
              <w:rPr>
                <w:rFonts w:ascii="Arial" w:eastAsia="Arial Nova" w:hAnsi="Arial" w:cs="Arial"/>
                <w:b/>
                <w:bCs/>
              </w:rPr>
            </w:pPr>
            <w:r w:rsidRPr="000B7006">
              <w:rPr>
                <w:rFonts w:ascii="Arial" w:eastAsia="Arial Nova" w:hAnsi="Arial" w:cs="Arial"/>
                <w:b/>
                <w:bCs/>
              </w:rPr>
              <w:t>Descripción</w:t>
            </w:r>
          </w:p>
        </w:tc>
        <w:tc>
          <w:tcPr>
            <w:tcW w:w="6270" w:type="dxa"/>
            <w:shd w:val="clear" w:color="auto" w:fill="auto"/>
            <w:tcMar>
              <w:top w:w="100" w:type="dxa"/>
              <w:left w:w="100" w:type="dxa"/>
              <w:bottom w:w="100" w:type="dxa"/>
              <w:right w:w="100" w:type="dxa"/>
            </w:tcMar>
          </w:tcPr>
          <w:p w14:paraId="1705C052" w14:textId="77777777" w:rsidR="006E44A0" w:rsidRPr="000B7006" w:rsidRDefault="006E44A0" w:rsidP="00CD662A">
            <w:pPr>
              <w:rPr>
                <w:rFonts w:ascii="Arial" w:eastAsia="Arial Nova" w:hAnsi="Arial" w:cs="Arial"/>
              </w:rPr>
            </w:pPr>
          </w:p>
        </w:tc>
      </w:tr>
      <w:tr w:rsidR="006E44A0" w:rsidRPr="000B7006" w14:paraId="06DBAF2B" w14:textId="77777777" w:rsidTr="00CD662A">
        <w:tc>
          <w:tcPr>
            <w:tcW w:w="2304" w:type="dxa"/>
            <w:shd w:val="clear" w:color="auto" w:fill="EFEFEF"/>
            <w:tcMar>
              <w:top w:w="100" w:type="dxa"/>
              <w:left w:w="100" w:type="dxa"/>
              <w:bottom w:w="100" w:type="dxa"/>
              <w:right w:w="100" w:type="dxa"/>
            </w:tcMar>
          </w:tcPr>
          <w:p w14:paraId="3BF10062" w14:textId="77777777" w:rsidR="006E44A0" w:rsidRPr="000B7006" w:rsidRDefault="006E44A0" w:rsidP="00CD662A">
            <w:pPr>
              <w:rPr>
                <w:rFonts w:ascii="Arial" w:eastAsia="Arial Nova" w:hAnsi="Arial" w:cs="Arial"/>
                <w:b/>
                <w:bCs/>
              </w:rPr>
            </w:pPr>
            <w:r w:rsidRPr="000B7006">
              <w:rPr>
                <w:rFonts w:ascii="Arial" w:eastAsia="Arial Nova" w:hAnsi="Arial" w:cs="Arial"/>
                <w:b/>
                <w:bCs/>
              </w:rPr>
              <w:t>Otros</w:t>
            </w:r>
          </w:p>
        </w:tc>
        <w:tc>
          <w:tcPr>
            <w:tcW w:w="6270" w:type="dxa"/>
            <w:shd w:val="clear" w:color="auto" w:fill="auto"/>
            <w:tcMar>
              <w:top w:w="100" w:type="dxa"/>
              <w:left w:w="100" w:type="dxa"/>
              <w:bottom w:w="100" w:type="dxa"/>
              <w:right w:w="100" w:type="dxa"/>
            </w:tcMar>
          </w:tcPr>
          <w:p w14:paraId="27A883F9" w14:textId="77777777" w:rsidR="006E44A0" w:rsidRPr="000B7006" w:rsidRDefault="006E44A0" w:rsidP="00CD662A">
            <w:pPr>
              <w:rPr>
                <w:rFonts w:ascii="Arial" w:eastAsia="Arial Nova" w:hAnsi="Arial" w:cs="Arial"/>
              </w:rPr>
            </w:pPr>
          </w:p>
        </w:tc>
      </w:tr>
      <w:tr w:rsidR="006E44A0" w:rsidRPr="000B7006" w14:paraId="6AFB9103" w14:textId="77777777" w:rsidTr="00CD662A">
        <w:tc>
          <w:tcPr>
            <w:tcW w:w="2304" w:type="dxa"/>
            <w:shd w:val="clear" w:color="auto" w:fill="EFEFEF"/>
            <w:tcMar>
              <w:top w:w="100" w:type="dxa"/>
              <w:left w:w="100" w:type="dxa"/>
              <w:bottom w:w="100" w:type="dxa"/>
              <w:right w:w="100" w:type="dxa"/>
            </w:tcMar>
          </w:tcPr>
          <w:p w14:paraId="34DBB194" w14:textId="77777777" w:rsidR="006E44A0" w:rsidRPr="000B7006" w:rsidRDefault="006E44A0" w:rsidP="00CD662A">
            <w:pPr>
              <w:rPr>
                <w:rFonts w:ascii="Arial" w:eastAsia="Arial Nova" w:hAnsi="Arial" w:cs="Arial"/>
                <w:b/>
                <w:bCs/>
              </w:rPr>
            </w:pPr>
            <w:r w:rsidRPr="000B7006">
              <w:rPr>
                <w:rFonts w:ascii="Arial" w:eastAsia="Arial Nova" w:hAnsi="Arial" w:cs="Arial"/>
                <w:b/>
                <w:bCs/>
              </w:rPr>
              <w:t>Documentos de sustento</w:t>
            </w:r>
          </w:p>
        </w:tc>
        <w:tc>
          <w:tcPr>
            <w:tcW w:w="6270" w:type="dxa"/>
            <w:shd w:val="clear" w:color="auto" w:fill="auto"/>
            <w:tcMar>
              <w:top w:w="100" w:type="dxa"/>
              <w:left w:w="100" w:type="dxa"/>
              <w:bottom w:w="100" w:type="dxa"/>
              <w:right w:w="100" w:type="dxa"/>
            </w:tcMar>
          </w:tcPr>
          <w:p w14:paraId="6B385401" w14:textId="77777777" w:rsidR="006E44A0" w:rsidRPr="000B7006" w:rsidRDefault="006E44A0" w:rsidP="00CD662A">
            <w:pPr>
              <w:rPr>
                <w:rFonts w:ascii="Arial" w:eastAsia="Arial Nova" w:hAnsi="Arial" w:cs="Arial"/>
              </w:rPr>
            </w:pPr>
            <w:r w:rsidRPr="000B7006">
              <w:rPr>
                <w:rFonts w:ascii="Arial" w:eastAsia="Arial Nova" w:hAnsi="Arial" w:cs="Arial"/>
                <w:i/>
                <w:iCs/>
              </w:rPr>
              <w:t>(citar documentos que se adjuntan)</w:t>
            </w:r>
          </w:p>
        </w:tc>
      </w:tr>
    </w:tbl>
    <w:p w14:paraId="4FF71A99" w14:textId="77777777" w:rsidR="006E44A0" w:rsidRPr="000B7006" w:rsidRDefault="006E44A0" w:rsidP="006E44A0">
      <w:pPr>
        <w:tabs>
          <w:tab w:val="left" w:pos="993"/>
        </w:tabs>
        <w:ind w:left="720"/>
        <w:jc w:val="both"/>
        <w:rPr>
          <w:rFonts w:ascii="Arial" w:eastAsia="Arial Nova" w:hAnsi="Arial" w:cs="Arial"/>
          <w:b/>
          <w:bCs/>
        </w:rPr>
      </w:pPr>
    </w:p>
    <w:p w14:paraId="55C438D2" w14:textId="77777777" w:rsidR="006E44A0" w:rsidRPr="000B7006" w:rsidRDefault="006E44A0" w:rsidP="006E44A0">
      <w:pPr>
        <w:spacing w:after="200"/>
        <w:jc w:val="both"/>
        <w:rPr>
          <w:rFonts w:ascii="Arial" w:eastAsia="Arial Nova" w:hAnsi="Arial" w:cs="Arial"/>
          <w:i/>
          <w:iCs/>
        </w:rPr>
      </w:pPr>
      <w:r w:rsidRPr="000B7006">
        <w:rPr>
          <w:rFonts w:ascii="Arial" w:eastAsia="Arial Nova" w:hAnsi="Arial" w:cs="Arial"/>
          <w:i/>
          <w:iCs/>
        </w:rPr>
        <w:t>Agregar las experiencias que considere pertinente</w:t>
      </w:r>
    </w:p>
    <w:p w14:paraId="63C4B6F0" w14:textId="77777777" w:rsidR="006E44A0" w:rsidRPr="000B7006" w:rsidRDefault="006E44A0" w:rsidP="006E44A0">
      <w:pPr>
        <w:widowControl/>
        <w:numPr>
          <w:ilvl w:val="0"/>
          <w:numId w:val="28"/>
        </w:numPr>
        <w:autoSpaceDE/>
        <w:autoSpaceDN/>
        <w:spacing w:after="200" w:line="276" w:lineRule="auto"/>
        <w:ind w:left="425"/>
        <w:jc w:val="both"/>
        <w:rPr>
          <w:rFonts w:ascii="Arial" w:eastAsia="Arial Nova" w:hAnsi="Arial" w:cs="Arial"/>
          <w:b/>
          <w:bCs/>
        </w:rPr>
      </w:pPr>
      <w:r w:rsidRPr="000B7006">
        <w:rPr>
          <w:rFonts w:ascii="Arial" w:eastAsia="Arial Nova" w:hAnsi="Arial" w:cs="Arial"/>
          <w:b/>
          <w:bCs/>
        </w:rPr>
        <w:t>Perfil académico y profesional de miembros del equipo</w:t>
      </w:r>
    </w:p>
    <w:p w14:paraId="0CAB0F8D" w14:textId="77777777" w:rsidR="006E44A0" w:rsidRPr="000B7006" w:rsidRDefault="006E44A0" w:rsidP="006E44A0">
      <w:pPr>
        <w:spacing w:after="200"/>
        <w:jc w:val="both"/>
        <w:rPr>
          <w:rFonts w:ascii="Arial" w:eastAsia="Arial Nova" w:hAnsi="Arial" w:cs="Arial"/>
          <w:b/>
          <w:bCs/>
        </w:rPr>
      </w:pPr>
      <w:r w:rsidRPr="000B7006">
        <w:rPr>
          <w:rFonts w:ascii="Arial" w:eastAsia="Arial Nova" w:hAnsi="Arial" w:cs="Arial"/>
          <w:b/>
          <w:bCs/>
        </w:rPr>
        <w:t>Presentar un resumen del perfil académico y profesional de los miembros del equipo profesional según el objetivo del servicio y requerimientos según sus componentes. Considerar lo siguiente:</w:t>
      </w:r>
    </w:p>
    <w:p w14:paraId="19803917" w14:textId="77777777" w:rsidR="006E44A0" w:rsidRPr="000B7006" w:rsidRDefault="006E44A0" w:rsidP="006E44A0">
      <w:pPr>
        <w:spacing w:after="200"/>
        <w:jc w:val="both"/>
        <w:rPr>
          <w:rFonts w:ascii="Arial" w:eastAsia="Arial Nova" w:hAnsi="Arial" w:cs="Arial"/>
          <w:i/>
          <w:iCs/>
        </w:rPr>
      </w:pPr>
      <w:r w:rsidRPr="000B7006">
        <w:rPr>
          <w:rFonts w:ascii="Arial" w:eastAsia="Arial Nova" w:hAnsi="Arial" w:cs="Arial"/>
          <w:b/>
          <w:bCs/>
          <w:i/>
          <w:iCs/>
        </w:rPr>
        <w:t>Anexar CV y documentos que lo sustenten</w:t>
      </w:r>
      <w:r w:rsidRPr="000B7006">
        <w:rPr>
          <w:rFonts w:ascii="Arial" w:eastAsia="Arial Nova" w:hAnsi="Arial" w:cs="Arial"/>
          <w:i/>
          <w:iCs/>
        </w:rPr>
        <w:t xml:space="preserve"> (título, grado académico, constancia de estudio, certificados de especializaciones o cursos; certificados/constancias de experiencias laborales o servicios, contratos firmados por ambas partes, carta de recomendación, entre otros que acrediten la formación y experiencia de manera formal/legal).</w:t>
      </w:r>
    </w:p>
    <w:p w14:paraId="671AE8EA" w14:textId="77777777" w:rsidR="006E44A0" w:rsidRPr="000B7006" w:rsidRDefault="006E44A0" w:rsidP="006E44A0">
      <w:pPr>
        <w:spacing w:after="200"/>
        <w:jc w:val="both"/>
        <w:rPr>
          <w:rFonts w:ascii="Arial" w:eastAsia="Arial Nova" w:hAnsi="Arial" w:cs="Arial"/>
          <w:i/>
          <w:iCs/>
        </w:rPr>
      </w:pPr>
      <w:r w:rsidRPr="000B7006">
        <w:rPr>
          <w:rFonts w:ascii="Arial" w:eastAsia="Arial Nova" w:hAnsi="Arial" w:cs="Arial"/>
          <w:i/>
          <w:iCs/>
        </w:rPr>
        <w:t>El equipo que se presenta en esta propuesta debe ejecutar el servicio según lo especificado en los siguientes puntos y conforme al TDR. Si por motivos de fuerza mayor se requiere cambiar a un miembro del equipo esto deberá ser aprobado por la SENAJU, y es necesario que el nuevo miembro cumpla con el perfil académico y profesional para el desarrollo del rol que se le asigne.</w:t>
      </w:r>
    </w:p>
    <w:p w14:paraId="0E6656BE" w14:textId="77777777" w:rsidR="006E44A0" w:rsidRPr="000B7006" w:rsidRDefault="006E44A0" w:rsidP="006E44A0">
      <w:pPr>
        <w:ind w:hanging="2"/>
        <w:jc w:val="both"/>
        <w:rPr>
          <w:rFonts w:ascii="Arial" w:eastAsia="Arial Nova" w:hAnsi="Arial" w:cs="Arial"/>
          <w:b/>
          <w:bCs/>
        </w:rPr>
      </w:pPr>
      <w:r w:rsidRPr="000B7006">
        <w:rPr>
          <w:rFonts w:ascii="Arial" w:eastAsia="Arial Nova" w:hAnsi="Arial" w:cs="Arial"/>
          <w:b/>
          <w:bCs/>
        </w:rPr>
        <w:t>3.1 Gestión general del servicio</w:t>
      </w:r>
    </w:p>
    <w:p w14:paraId="071A6290" w14:textId="77777777" w:rsidR="006E44A0" w:rsidRPr="000B7006" w:rsidRDefault="006E44A0" w:rsidP="006E44A0">
      <w:pPr>
        <w:ind w:hanging="2"/>
        <w:jc w:val="both"/>
        <w:rPr>
          <w:rFonts w:ascii="Arial" w:eastAsia="Arial Nova" w:hAnsi="Arial" w:cs="Arial"/>
          <w:b/>
          <w:bCs/>
        </w:rPr>
      </w:pPr>
    </w:p>
    <w:p w14:paraId="1A43CFE2" w14:textId="77777777" w:rsidR="006E44A0" w:rsidRPr="000B7006" w:rsidRDefault="006E44A0" w:rsidP="006E44A0">
      <w:pPr>
        <w:spacing w:after="200"/>
        <w:ind w:hanging="2"/>
        <w:jc w:val="both"/>
        <w:rPr>
          <w:rFonts w:ascii="Arial" w:eastAsia="Arial Nova" w:hAnsi="Arial" w:cs="Arial"/>
          <w:b/>
          <w:bCs/>
        </w:rPr>
      </w:pPr>
      <w:r w:rsidRPr="000B7006">
        <w:rPr>
          <w:rFonts w:ascii="Arial" w:eastAsia="Arial Nova" w:hAnsi="Arial" w:cs="Arial"/>
          <w:b/>
          <w:bCs/>
        </w:rPr>
        <w:t>Mínimo 2 profesionales:</w:t>
      </w:r>
    </w:p>
    <w:p w14:paraId="368AD2F7" w14:textId="77777777" w:rsidR="006E44A0" w:rsidRPr="000B7006" w:rsidRDefault="006E44A0" w:rsidP="006E44A0">
      <w:pPr>
        <w:widowControl/>
        <w:numPr>
          <w:ilvl w:val="0"/>
          <w:numId w:val="31"/>
        </w:numPr>
        <w:spacing w:line="276" w:lineRule="auto"/>
        <w:jc w:val="both"/>
        <w:rPr>
          <w:rFonts w:ascii="Arial" w:eastAsia="Arial Nova" w:hAnsi="Arial" w:cs="Arial"/>
        </w:rPr>
      </w:pPr>
      <w:r w:rsidRPr="000B7006">
        <w:rPr>
          <w:rFonts w:ascii="Arial" w:eastAsia="Arial Nova" w:hAnsi="Arial" w:cs="Arial"/>
        </w:rPr>
        <w:t xml:space="preserve">01 profesional titulado del área de psicología, ciencias sociales, educación, comunicación social o carrera afín de preferencia con estudios de postgrado o </w:t>
      </w:r>
      <w:r w:rsidRPr="00AA42ED">
        <w:rPr>
          <w:rFonts w:ascii="Arial" w:eastAsia="Arial Nova" w:hAnsi="Arial" w:cs="Arial"/>
        </w:rPr>
        <w:t xml:space="preserve">especialización referente a la gestión de programa o proyectos sociales, que cuente con un mínimo de </w:t>
      </w:r>
      <w:r>
        <w:rPr>
          <w:rFonts w:ascii="Arial" w:eastAsia="Arial Nova" w:hAnsi="Arial" w:cs="Arial"/>
        </w:rPr>
        <w:t>4</w:t>
      </w:r>
      <w:r w:rsidRPr="00AA42ED">
        <w:rPr>
          <w:rFonts w:ascii="Arial" w:eastAsia="Arial Nova" w:hAnsi="Arial" w:cs="Arial"/>
        </w:rPr>
        <w:t xml:space="preserve"> años de experiencia en la materia de ejecución de proyectos y en funciones de </w:t>
      </w:r>
      <w:r w:rsidRPr="00AA42ED">
        <w:rPr>
          <w:rFonts w:ascii="Arial" w:eastAsia="Arial Nova" w:hAnsi="Arial" w:cs="Arial"/>
          <w:b/>
          <w:bCs/>
        </w:rPr>
        <w:t>coordinación/gestión</w:t>
      </w:r>
      <w:r w:rsidRPr="00AA42ED">
        <w:rPr>
          <w:rFonts w:ascii="Arial" w:eastAsia="Arial Nova" w:hAnsi="Arial" w:cs="Arial"/>
        </w:rPr>
        <w:t xml:space="preserve"> de procesos similares desde una perspectiva participativa-comunitaria; que asuma el rol de coordinación general para la implementación del servicio y del proyecto.</w:t>
      </w:r>
    </w:p>
    <w:p w14:paraId="06CC1A9C" w14:textId="77777777" w:rsidR="006E44A0" w:rsidRPr="000B7006" w:rsidRDefault="006E44A0" w:rsidP="006E44A0">
      <w:pPr>
        <w:widowControl/>
        <w:numPr>
          <w:ilvl w:val="0"/>
          <w:numId w:val="31"/>
        </w:numPr>
        <w:autoSpaceDE/>
        <w:autoSpaceDN/>
        <w:spacing w:after="200"/>
        <w:jc w:val="both"/>
        <w:rPr>
          <w:rFonts w:ascii="Arial" w:eastAsia="Arial Nova" w:hAnsi="Arial" w:cs="Arial"/>
        </w:rPr>
      </w:pPr>
      <w:r w:rsidRPr="000B7006">
        <w:rPr>
          <w:rFonts w:ascii="Arial" w:eastAsia="Arial Nova" w:hAnsi="Arial" w:cs="Arial"/>
        </w:rPr>
        <w:t xml:space="preserve">01 profesional (universitario, bachiller/titulado) de administración o carrera afín, que cuente </w:t>
      </w:r>
      <w:r>
        <w:rPr>
          <w:rFonts w:ascii="Arial" w:eastAsia="Arial Nova" w:hAnsi="Arial" w:cs="Arial"/>
        </w:rPr>
        <w:t xml:space="preserve">con un mínimo de </w:t>
      </w:r>
      <w:r w:rsidRPr="007E0F78">
        <w:rPr>
          <w:rFonts w:ascii="Arial" w:eastAsia="Arial Nova" w:hAnsi="Arial" w:cs="Arial"/>
        </w:rPr>
        <w:t xml:space="preserve">3 años de experiencia </w:t>
      </w:r>
      <w:r w:rsidRPr="000B7006">
        <w:rPr>
          <w:rFonts w:ascii="Arial" w:eastAsia="Arial Nova" w:hAnsi="Arial" w:cs="Arial"/>
        </w:rPr>
        <w:t xml:space="preserve">en </w:t>
      </w:r>
      <w:r>
        <w:rPr>
          <w:rFonts w:ascii="Arial" w:eastAsia="Arial Nova" w:hAnsi="Arial" w:cs="Arial"/>
        </w:rPr>
        <w:t>adquisiciones, logística, gestión documentaria y administración general</w:t>
      </w:r>
      <w:r w:rsidRPr="000B7006">
        <w:rPr>
          <w:rFonts w:ascii="Arial" w:eastAsia="Arial Nova" w:hAnsi="Arial" w:cs="Arial"/>
        </w:rPr>
        <w:t>; para que</w:t>
      </w:r>
      <w:r w:rsidRPr="000B7006">
        <w:rPr>
          <w:rFonts w:ascii="Arial" w:eastAsia="Arial Nova" w:hAnsi="Arial" w:cs="Arial"/>
          <w:b/>
          <w:bCs/>
        </w:rPr>
        <w:t xml:space="preserve"> asuma el </w:t>
      </w:r>
      <w:r w:rsidRPr="000B7006">
        <w:rPr>
          <w:rFonts w:ascii="Arial" w:eastAsia="Arial Nova" w:hAnsi="Arial" w:cs="Arial"/>
          <w:b/>
          <w:bCs/>
          <w:u w:val="single"/>
        </w:rPr>
        <w:t>rol de profesional logístic</w:t>
      </w:r>
      <w:r>
        <w:rPr>
          <w:rFonts w:ascii="Arial" w:eastAsia="Arial Nova" w:hAnsi="Arial" w:cs="Arial"/>
          <w:b/>
          <w:bCs/>
          <w:u w:val="single"/>
        </w:rPr>
        <w:t>o</w:t>
      </w:r>
      <w:r w:rsidRPr="000B7006">
        <w:rPr>
          <w:rFonts w:ascii="Arial" w:eastAsia="Arial Nova" w:hAnsi="Arial" w:cs="Arial"/>
          <w:b/>
          <w:bCs/>
          <w:u w:val="single"/>
        </w:rPr>
        <w:t xml:space="preserve"> y administrativ</w:t>
      </w:r>
      <w:r>
        <w:rPr>
          <w:rFonts w:ascii="Arial" w:eastAsia="Arial Nova" w:hAnsi="Arial" w:cs="Arial"/>
          <w:b/>
          <w:bCs/>
          <w:u w:val="single"/>
        </w:rPr>
        <w:t>o</w:t>
      </w:r>
      <w:r w:rsidRPr="000B7006">
        <w:rPr>
          <w:rFonts w:ascii="Arial" w:eastAsia="Arial Nova" w:hAnsi="Arial" w:cs="Arial"/>
          <w:b/>
          <w:bCs/>
        </w:rPr>
        <w:t xml:space="preserve"> </w:t>
      </w:r>
      <w:r w:rsidRPr="000B7006">
        <w:rPr>
          <w:rFonts w:ascii="Arial" w:eastAsia="Arial Nova" w:hAnsi="Arial" w:cs="Arial"/>
        </w:rPr>
        <w:t>durante el periodo de duración del servicio.</w:t>
      </w:r>
    </w:p>
    <w:p w14:paraId="5F259415" w14:textId="77777777" w:rsidR="006E44A0" w:rsidRPr="000B7006" w:rsidRDefault="006E44A0" w:rsidP="006E44A0">
      <w:pPr>
        <w:spacing w:after="200"/>
        <w:jc w:val="both"/>
        <w:rPr>
          <w:rFonts w:ascii="Arial" w:eastAsia="Arial Nova" w:hAnsi="Arial" w:cs="Arial"/>
        </w:rPr>
      </w:pPr>
      <w:r w:rsidRPr="000B7006">
        <w:rPr>
          <w:rFonts w:ascii="Arial" w:eastAsia="Arial Nova" w:hAnsi="Arial" w:cs="Arial"/>
          <w:b/>
          <w:bCs/>
        </w:rPr>
        <w:t>Presentar la información de los miembros del equipo</w:t>
      </w:r>
      <w:r w:rsidRPr="000B7006">
        <w:rPr>
          <w:rFonts w:ascii="Arial" w:eastAsia="Arial Nova" w:hAnsi="Arial" w:cs="Arial"/>
          <w:b/>
          <w:bCs/>
          <w:vertAlign w:val="superscript"/>
        </w:rPr>
        <w:footnoteReference w:id="1"/>
      </w:r>
      <w:r w:rsidRPr="000B7006">
        <w:rPr>
          <w:rFonts w:ascii="Arial" w:eastAsia="Arial Nova" w:hAnsi="Arial" w:cs="Arial"/>
          <w:b/>
          <w:bCs/>
        </w:rPr>
        <w:t>:</w:t>
      </w:r>
    </w:p>
    <w:tbl>
      <w:tblPr>
        <w:tblW w:w="8858"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8"/>
        <w:gridCol w:w="6270"/>
      </w:tblGrid>
      <w:tr w:rsidR="006E44A0" w:rsidRPr="000B7006" w14:paraId="31D7DE60" w14:textId="77777777" w:rsidTr="00CD662A">
        <w:trPr>
          <w:trHeight w:val="20"/>
        </w:trPr>
        <w:tc>
          <w:tcPr>
            <w:tcW w:w="8858" w:type="dxa"/>
            <w:gridSpan w:val="2"/>
            <w:shd w:val="clear" w:color="auto" w:fill="EFEFEF"/>
            <w:tcMar>
              <w:top w:w="100" w:type="dxa"/>
              <w:left w:w="100" w:type="dxa"/>
              <w:bottom w:w="100" w:type="dxa"/>
              <w:right w:w="100" w:type="dxa"/>
            </w:tcMar>
          </w:tcPr>
          <w:p w14:paraId="3FAED96C" w14:textId="77777777" w:rsidR="006E44A0" w:rsidRPr="000B7006" w:rsidRDefault="006E44A0" w:rsidP="00CD662A">
            <w:pPr>
              <w:jc w:val="center"/>
              <w:rPr>
                <w:rFonts w:ascii="Arial" w:eastAsia="Arial Nova" w:hAnsi="Arial" w:cs="Arial"/>
                <w:b/>
                <w:bCs/>
              </w:rPr>
            </w:pPr>
            <w:r w:rsidRPr="000B7006">
              <w:rPr>
                <w:rFonts w:ascii="Arial" w:eastAsia="Arial Nova" w:hAnsi="Arial" w:cs="Arial"/>
                <w:b/>
                <w:bCs/>
              </w:rPr>
              <w:t>Miembro 1 - Coordinación del servicio</w:t>
            </w:r>
          </w:p>
        </w:tc>
      </w:tr>
      <w:tr w:rsidR="006E44A0" w:rsidRPr="000B7006" w14:paraId="6FBDAAC8" w14:textId="77777777" w:rsidTr="00CD662A">
        <w:tc>
          <w:tcPr>
            <w:tcW w:w="2588" w:type="dxa"/>
            <w:shd w:val="clear" w:color="auto" w:fill="EFEFEF"/>
            <w:tcMar>
              <w:top w:w="100" w:type="dxa"/>
              <w:left w:w="100" w:type="dxa"/>
              <w:bottom w:w="100" w:type="dxa"/>
              <w:right w:w="100" w:type="dxa"/>
            </w:tcMar>
          </w:tcPr>
          <w:p w14:paraId="417AD00F" w14:textId="77777777" w:rsidR="006E44A0" w:rsidRPr="000B7006" w:rsidRDefault="006E44A0" w:rsidP="00CD662A">
            <w:pP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1F8C985B" w14:textId="77777777" w:rsidR="006E44A0" w:rsidRPr="000B7006" w:rsidRDefault="006E44A0" w:rsidP="00CD662A">
            <w:pPr>
              <w:rPr>
                <w:rFonts w:ascii="Arial" w:eastAsia="Arial Nova" w:hAnsi="Arial" w:cs="Arial"/>
              </w:rPr>
            </w:pPr>
          </w:p>
        </w:tc>
      </w:tr>
      <w:tr w:rsidR="006E44A0" w:rsidRPr="000B7006" w14:paraId="5E8C0897" w14:textId="77777777" w:rsidTr="00CD662A">
        <w:tc>
          <w:tcPr>
            <w:tcW w:w="2588" w:type="dxa"/>
            <w:shd w:val="clear" w:color="auto" w:fill="EFEFEF"/>
            <w:tcMar>
              <w:top w:w="100" w:type="dxa"/>
              <w:left w:w="100" w:type="dxa"/>
              <w:bottom w:w="100" w:type="dxa"/>
              <w:right w:w="100" w:type="dxa"/>
            </w:tcMar>
          </w:tcPr>
          <w:p w14:paraId="5A4D9EAF" w14:textId="77777777" w:rsidR="006E44A0" w:rsidRPr="000B7006" w:rsidRDefault="006E44A0" w:rsidP="00CD662A">
            <w:pPr>
              <w:rPr>
                <w:rFonts w:ascii="Arial" w:eastAsia="Arial Nova" w:hAnsi="Arial" w:cs="Arial"/>
                <w:b/>
                <w:bCs/>
              </w:rPr>
            </w:pPr>
            <w:r w:rsidRPr="000B7006">
              <w:rPr>
                <w:rFonts w:ascii="Arial" w:eastAsia="Arial Nova" w:hAnsi="Arial" w:cs="Arial"/>
                <w:b/>
                <w:bCs/>
              </w:rPr>
              <w:t>Carrera profesional</w:t>
            </w:r>
          </w:p>
        </w:tc>
        <w:tc>
          <w:tcPr>
            <w:tcW w:w="6270" w:type="dxa"/>
            <w:shd w:val="clear" w:color="auto" w:fill="auto"/>
            <w:tcMar>
              <w:top w:w="100" w:type="dxa"/>
              <w:left w:w="100" w:type="dxa"/>
              <w:bottom w:w="100" w:type="dxa"/>
              <w:right w:w="100" w:type="dxa"/>
            </w:tcMar>
          </w:tcPr>
          <w:p w14:paraId="6ECD8C4B" w14:textId="77777777" w:rsidR="006E44A0" w:rsidRPr="000B7006" w:rsidRDefault="006E44A0" w:rsidP="00CD662A">
            <w:pPr>
              <w:rPr>
                <w:rFonts w:ascii="Arial" w:eastAsia="Arial Nova" w:hAnsi="Arial" w:cs="Arial"/>
              </w:rPr>
            </w:pPr>
          </w:p>
        </w:tc>
      </w:tr>
      <w:tr w:rsidR="006E44A0" w:rsidRPr="000B7006" w14:paraId="770EE901" w14:textId="77777777" w:rsidTr="00CD662A">
        <w:tc>
          <w:tcPr>
            <w:tcW w:w="2588" w:type="dxa"/>
            <w:shd w:val="clear" w:color="auto" w:fill="EFEFEF"/>
            <w:tcMar>
              <w:top w:w="100" w:type="dxa"/>
              <w:left w:w="100" w:type="dxa"/>
              <w:bottom w:w="100" w:type="dxa"/>
              <w:right w:w="100" w:type="dxa"/>
            </w:tcMar>
          </w:tcPr>
          <w:p w14:paraId="3D325FB3" w14:textId="77777777" w:rsidR="006E44A0" w:rsidRPr="000B7006" w:rsidRDefault="006E44A0" w:rsidP="00CD662A">
            <w:pPr>
              <w:rPr>
                <w:rFonts w:ascii="Arial" w:eastAsia="Arial Nova" w:hAnsi="Arial" w:cs="Arial"/>
                <w:b/>
                <w:bCs/>
              </w:rPr>
            </w:pPr>
            <w:r w:rsidRPr="000B7006">
              <w:rPr>
                <w:rFonts w:ascii="Arial" w:eastAsia="Arial Nova" w:hAnsi="Arial" w:cs="Arial"/>
                <w:b/>
                <w:bCs/>
              </w:rPr>
              <w:t>Formación complementaria (cursos, diplomados, maestrías)</w:t>
            </w:r>
          </w:p>
        </w:tc>
        <w:tc>
          <w:tcPr>
            <w:tcW w:w="6270" w:type="dxa"/>
            <w:shd w:val="clear" w:color="auto" w:fill="auto"/>
            <w:tcMar>
              <w:top w:w="100" w:type="dxa"/>
              <w:left w:w="100" w:type="dxa"/>
              <w:bottom w:w="100" w:type="dxa"/>
              <w:right w:w="100" w:type="dxa"/>
            </w:tcMar>
          </w:tcPr>
          <w:p w14:paraId="508E1D82" w14:textId="77777777" w:rsidR="006E44A0" w:rsidRPr="000B7006" w:rsidRDefault="006E44A0" w:rsidP="00CD662A">
            <w:pPr>
              <w:rPr>
                <w:rFonts w:ascii="Arial" w:eastAsia="Arial Nova" w:hAnsi="Arial" w:cs="Arial"/>
              </w:rPr>
            </w:pPr>
          </w:p>
        </w:tc>
      </w:tr>
      <w:tr w:rsidR="006E44A0" w:rsidRPr="000B7006" w14:paraId="7C7D9788" w14:textId="77777777" w:rsidTr="00CD662A">
        <w:tc>
          <w:tcPr>
            <w:tcW w:w="2588" w:type="dxa"/>
            <w:shd w:val="clear" w:color="auto" w:fill="EFEFEF"/>
            <w:tcMar>
              <w:top w:w="100" w:type="dxa"/>
              <w:left w:w="100" w:type="dxa"/>
              <w:bottom w:w="100" w:type="dxa"/>
              <w:right w:w="100" w:type="dxa"/>
            </w:tcMar>
          </w:tcPr>
          <w:p w14:paraId="120DB0F8" w14:textId="77777777" w:rsidR="006E44A0" w:rsidRPr="000B7006" w:rsidRDefault="006E44A0" w:rsidP="00CD662A">
            <w:pPr>
              <w:rPr>
                <w:rFonts w:ascii="Arial" w:eastAsia="Arial Nova" w:hAnsi="Arial" w:cs="Arial"/>
                <w:b/>
                <w:bCs/>
              </w:rPr>
            </w:pPr>
            <w:r w:rsidRPr="000B7006">
              <w:rPr>
                <w:rFonts w:ascii="Arial" w:eastAsia="Arial Nova" w:hAnsi="Arial" w:cs="Arial"/>
                <w:b/>
                <w:bCs/>
              </w:rPr>
              <w:t>Grado académico</w:t>
            </w:r>
          </w:p>
        </w:tc>
        <w:tc>
          <w:tcPr>
            <w:tcW w:w="6270" w:type="dxa"/>
            <w:shd w:val="clear" w:color="auto" w:fill="auto"/>
            <w:tcMar>
              <w:top w:w="100" w:type="dxa"/>
              <w:left w:w="100" w:type="dxa"/>
              <w:bottom w:w="100" w:type="dxa"/>
              <w:right w:w="100" w:type="dxa"/>
            </w:tcMar>
          </w:tcPr>
          <w:p w14:paraId="324AD942" w14:textId="77777777" w:rsidR="006E44A0" w:rsidRPr="000B7006" w:rsidRDefault="006E44A0" w:rsidP="00CD662A">
            <w:pPr>
              <w:rPr>
                <w:rFonts w:ascii="Arial" w:eastAsia="Arial Nova" w:hAnsi="Arial" w:cs="Arial"/>
              </w:rPr>
            </w:pPr>
          </w:p>
        </w:tc>
      </w:tr>
      <w:tr w:rsidR="006E44A0" w:rsidRPr="000B7006" w14:paraId="7D61FE66" w14:textId="77777777" w:rsidTr="00CD662A">
        <w:trPr>
          <w:trHeight w:val="450"/>
        </w:trPr>
        <w:tc>
          <w:tcPr>
            <w:tcW w:w="2588" w:type="dxa"/>
            <w:shd w:val="clear" w:color="auto" w:fill="EFEFEF"/>
            <w:tcMar>
              <w:top w:w="100" w:type="dxa"/>
              <w:left w:w="100" w:type="dxa"/>
              <w:bottom w:w="100" w:type="dxa"/>
              <w:right w:w="100" w:type="dxa"/>
            </w:tcMar>
          </w:tcPr>
          <w:p w14:paraId="792B4572" w14:textId="77777777" w:rsidR="006E44A0" w:rsidRPr="000B7006" w:rsidRDefault="006E44A0" w:rsidP="00CD662A">
            <w:pPr>
              <w:rPr>
                <w:rFonts w:ascii="Arial" w:eastAsia="Arial Nova" w:hAnsi="Arial" w:cs="Arial"/>
                <w:b/>
                <w:bCs/>
              </w:rPr>
            </w:pPr>
            <w:r w:rsidRPr="000B7006">
              <w:rPr>
                <w:rFonts w:ascii="Arial" w:eastAsia="Arial Nova" w:hAnsi="Arial" w:cs="Arial"/>
                <w:b/>
                <w:bCs/>
              </w:rPr>
              <w:t>Resumen de experiencia</w:t>
            </w:r>
          </w:p>
        </w:tc>
        <w:tc>
          <w:tcPr>
            <w:tcW w:w="6270" w:type="dxa"/>
            <w:shd w:val="clear" w:color="auto" w:fill="auto"/>
            <w:tcMar>
              <w:top w:w="100" w:type="dxa"/>
              <w:left w:w="100" w:type="dxa"/>
              <w:bottom w:w="100" w:type="dxa"/>
              <w:right w:w="100" w:type="dxa"/>
            </w:tcMar>
          </w:tcPr>
          <w:p w14:paraId="0C142F29" w14:textId="77777777" w:rsidR="006E44A0" w:rsidRPr="000B7006" w:rsidRDefault="006E44A0" w:rsidP="00CD662A">
            <w:pPr>
              <w:rPr>
                <w:rFonts w:ascii="Arial" w:eastAsia="Arial Nova" w:hAnsi="Arial" w:cs="Arial"/>
              </w:rPr>
            </w:pPr>
          </w:p>
        </w:tc>
      </w:tr>
      <w:tr w:rsidR="006E44A0" w:rsidRPr="000B7006" w14:paraId="01FD9FF6" w14:textId="77777777" w:rsidTr="00CD662A">
        <w:tc>
          <w:tcPr>
            <w:tcW w:w="2588" w:type="dxa"/>
            <w:shd w:val="clear" w:color="auto" w:fill="EFEFEF"/>
            <w:tcMar>
              <w:top w:w="100" w:type="dxa"/>
              <w:left w:w="100" w:type="dxa"/>
              <w:bottom w:w="100" w:type="dxa"/>
              <w:right w:w="100" w:type="dxa"/>
            </w:tcMar>
          </w:tcPr>
          <w:p w14:paraId="33698C56" w14:textId="77777777" w:rsidR="006E44A0" w:rsidRPr="000B7006" w:rsidRDefault="006E44A0" w:rsidP="00CD662A">
            <w:pPr>
              <w:rPr>
                <w:rFonts w:ascii="Arial" w:eastAsia="Arial Nova" w:hAnsi="Arial" w:cs="Arial"/>
                <w:b/>
                <w:bCs/>
              </w:rPr>
            </w:pPr>
            <w:r w:rsidRPr="000B7006">
              <w:rPr>
                <w:rFonts w:ascii="Arial" w:eastAsia="Arial Nova" w:hAnsi="Arial" w:cs="Arial"/>
                <w:b/>
                <w:bCs/>
              </w:rPr>
              <w:lastRenderedPageBreak/>
              <w:t>Rol que ejercerá</w:t>
            </w:r>
          </w:p>
        </w:tc>
        <w:tc>
          <w:tcPr>
            <w:tcW w:w="6270" w:type="dxa"/>
            <w:shd w:val="clear" w:color="auto" w:fill="auto"/>
            <w:tcMar>
              <w:top w:w="100" w:type="dxa"/>
              <w:left w:w="100" w:type="dxa"/>
              <w:bottom w:w="100" w:type="dxa"/>
              <w:right w:w="100" w:type="dxa"/>
            </w:tcMar>
          </w:tcPr>
          <w:p w14:paraId="73398DB0" w14:textId="77777777" w:rsidR="006E44A0" w:rsidRPr="000B7006" w:rsidRDefault="006E44A0" w:rsidP="00CD662A">
            <w:pPr>
              <w:rPr>
                <w:rFonts w:ascii="Arial" w:eastAsia="Arial Nova" w:hAnsi="Arial" w:cs="Arial"/>
              </w:rPr>
            </w:pPr>
          </w:p>
        </w:tc>
      </w:tr>
    </w:tbl>
    <w:p w14:paraId="79EE6021" w14:textId="77777777" w:rsidR="006E44A0" w:rsidRPr="000B7006" w:rsidRDefault="006E44A0" w:rsidP="006E44A0">
      <w:pPr>
        <w:spacing w:after="200"/>
        <w:ind w:left="720"/>
        <w:jc w:val="both"/>
        <w:rPr>
          <w:rFonts w:ascii="Arial" w:eastAsia="Arial Nova" w:hAnsi="Arial" w:cs="Arial"/>
          <w:b/>
          <w:bCs/>
        </w:rPr>
      </w:pPr>
    </w:p>
    <w:tbl>
      <w:tblPr>
        <w:tblW w:w="8858"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8"/>
        <w:gridCol w:w="6270"/>
      </w:tblGrid>
      <w:tr w:rsidR="006E44A0" w:rsidRPr="000B7006" w14:paraId="711EC69D" w14:textId="77777777" w:rsidTr="00CD662A">
        <w:trPr>
          <w:trHeight w:val="20"/>
        </w:trPr>
        <w:tc>
          <w:tcPr>
            <w:tcW w:w="8858" w:type="dxa"/>
            <w:gridSpan w:val="2"/>
            <w:shd w:val="clear" w:color="auto" w:fill="EFEFEF"/>
            <w:tcMar>
              <w:top w:w="100" w:type="dxa"/>
              <w:left w:w="100" w:type="dxa"/>
              <w:bottom w:w="100" w:type="dxa"/>
              <w:right w:w="100" w:type="dxa"/>
            </w:tcMar>
          </w:tcPr>
          <w:p w14:paraId="48EAC1EF" w14:textId="77777777" w:rsidR="006E44A0" w:rsidRPr="000B7006" w:rsidRDefault="006E44A0" w:rsidP="00CD662A">
            <w:pPr>
              <w:jc w:val="center"/>
              <w:rPr>
                <w:rFonts w:ascii="Arial" w:eastAsia="Arial Nova" w:hAnsi="Arial" w:cs="Arial"/>
                <w:b/>
                <w:bCs/>
              </w:rPr>
            </w:pPr>
            <w:r w:rsidRPr="000B7006">
              <w:rPr>
                <w:rFonts w:ascii="Arial" w:eastAsia="Arial Nova" w:hAnsi="Arial" w:cs="Arial"/>
                <w:b/>
                <w:bCs/>
              </w:rPr>
              <w:t>Miembro 2</w:t>
            </w:r>
          </w:p>
        </w:tc>
      </w:tr>
      <w:tr w:rsidR="006E44A0" w:rsidRPr="000B7006" w14:paraId="72B58F14" w14:textId="77777777" w:rsidTr="00CD662A">
        <w:tc>
          <w:tcPr>
            <w:tcW w:w="2588" w:type="dxa"/>
            <w:shd w:val="clear" w:color="auto" w:fill="EFEFEF"/>
            <w:tcMar>
              <w:top w:w="100" w:type="dxa"/>
              <w:left w:w="100" w:type="dxa"/>
              <w:bottom w:w="100" w:type="dxa"/>
              <w:right w:w="100" w:type="dxa"/>
            </w:tcMar>
          </w:tcPr>
          <w:p w14:paraId="44B6583E" w14:textId="77777777" w:rsidR="006E44A0" w:rsidRPr="000B7006" w:rsidRDefault="006E44A0" w:rsidP="00CD662A">
            <w:pP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226408E2" w14:textId="77777777" w:rsidR="006E44A0" w:rsidRPr="000B7006" w:rsidRDefault="006E44A0" w:rsidP="00CD662A">
            <w:pPr>
              <w:rPr>
                <w:rFonts w:ascii="Arial" w:eastAsia="Arial Nova" w:hAnsi="Arial" w:cs="Arial"/>
              </w:rPr>
            </w:pPr>
          </w:p>
        </w:tc>
      </w:tr>
      <w:tr w:rsidR="006E44A0" w:rsidRPr="000B7006" w14:paraId="3241058E" w14:textId="77777777" w:rsidTr="00CD662A">
        <w:tc>
          <w:tcPr>
            <w:tcW w:w="2588" w:type="dxa"/>
            <w:shd w:val="clear" w:color="auto" w:fill="EFEFEF"/>
            <w:tcMar>
              <w:top w:w="100" w:type="dxa"/>
              <w:left w:w="100" w:type="dxa"/>
              <w:bottom w:w="100" w:type="dxa"/>
              <w:right w:w="100" w:type="dxa"/>
            </w:tcMar>
          </w:tcPr>
          <w:p w14:paraId="3A3EEF52" w14:textId="77777777" w:rsidR="006E44A0" w:rsidRPr="000B7006" w:rsidRDefault="006E44A0" w:rsidP="00CD662A">
            <w:pPr>
              <w:rPr>
                <w:rFonts w:ascii="Arial" w:eastAsia="Arial Nova" w:hAnsi="Arial" w:cs="Arial"/>
                <w:b/>
                <w:bCs/>
              </w:rPr>
            </w:pPr>
            <w:r w:rsidRPr="000B7006">
              <w:rPr>
                <w:rFonts w:ascii="Arial" w:eastAsia="Arial Nova" w:hAnsi="Arial" w:cs="Arial"/>
                <w:b/>
                <w:bCs/>
              </w:rPr>
              <w:t>Carrera profesional</w:t>
            </w:r>
          </w:p>
        </w:tc>
        <w:tc>
          <w:tcPr>
            <w:tcW w:w="6270" w:type="dxa"/>
            <w:shd w:val="clear" w:color="auto" w:fill="auto"/>
            <w:tcMar>
              <w:top w:w="100" w:type="dxa"/>
              <w:left w:w="100" w:type="dxa"/>
              <w:bottom w:w="100" w:type="dxa"/>
              <w:right w:w="100" w:type="dxa"/>
            </w:tcMar>
          </w:tcPr>
          <w:p w14:paraId="1B6FFCC6" w14:textId="77777777" w:rsidR="006E44A0" w:rsidRPr="000B7006" w:rsidRDefault="006E44A0" w:rsidP="00CD662A">
            <w:pPr>
              <w:rPr>
                <w:rFonts w:ascii="Arial" w:eastAsia="Arial Nova" w:hAnsi="Arial" w:cs="Arial"/>
              </w:rPr>
            </w:pPr>
          </w:p>
        </w:tc>
      </w:tr>
      <w:tr w:rsidR="006E44A0" w:rsidRPr="000B7006" w14:paraId="6F1C6B65" w14:textId="77777777" w:rsidTr="00CD662A">
        <w:trPr>
          <w:trHeight w:val="99"/>
        </w:trPr>
        <w:tc>
          <w:tcPr>
            <w:tcW w:w="2588" w:type="dxa"/>
            <w:shd w:val="clear" w:color="auto" w:fill="EFEFEF"/>
            <w:tcMar>
              <w:top w:w="100" w:type="dxa"/>
              <w:left w:w="100" w:type="dxa"/>
              <w:bottom w:w="100" w:type="dxa"/>
              <w:right w:w="100" w:type="dxa"/>
            </w:tcMar>
          </w:tcPr>
          <w:p w14:paraId="037EF953" w14:textId="77777777" w:rsidR="006E44A0" w:rsidRPr="000B7006" w:rsidRDefault="006E44A0" w:rsidP="00CD662A">
            <w:pPr>
              <w:rPr>
                <w:rFonts w:ascii="Arial" w:eastAsia="Arial Nova" w:hAnsi="Arial" w:cs="Arial"/>
                <w:b/>
                <w:bCs/>
              </w:rPr>
            </w:pPr>
            <w:r w:rsidRPr="000B7006">
              <w:rPr>
                <w:rFonts w:ascii="Arial" w:eastAsia="Arial Nova" w:hAnsi="Arial" w:cs="Arial"/>
                <w:b/>
                <w:bCs/>
              </w:rPr>
              <w:t>Formación complementaria (cursos, diplomados, maestrías)</w:t>
            </w:r>
          </w:p>
        </w:tc>
        <w:tc>
          <w:tcPr>
            <w:tcW w:w="6270" w:type="dxa"/>
            <w:shd w:val="clear" w:color="auto" w:fill="auto"/>
            <w:tcMar>
              <w:top w:w="100" w:type="dxa"/>
              <w:left w:w="100" w:type="dxa"/>
              <w:bottom w:w="100" w:type="dxa"/>
              <w:right w:w="100" w:type="dxa"/>
            </w:tcMar>
          </w:tcPr>
          <w:p w14:paraId="392F855F" w14:textId="77777777" w:rsidR="006E44A0" w:rsidRPr="000B7006" w:rsidRDefault="006E44A0" w:rsidP="00CD662A">
            <w:pPr>
              <w:rPr>
                <w:rFonts w:ascii="Arial" w:eastAsia="Arial Nova" w:hAnsi="Arial" w:cs="Arial"/>
              </w:rPr>
            </w:pPr>
          </w:p>
        </w:tc>
      </w:tr>
      <w:tr w:rsidR="006E44A0" w:rsidRPr="000B7006" w14:paraId="4BC07B4F" w14:textId="77777777" w:rsidTr="00CD662A">
        <w:tc>
          <w:tcPr>
            <w:tcW w:w="2588" w:type="dxa"/>
            <w:shd w:val="clear" w:color="auto" w:fill="EFEFEF"/>
            <w:tcMar>
              <w:top w:w="100" w:type="dxa"/>
              <w:left w:w="100" w:type="dxa"/>
              <w:bottom w:w="100" w:type="dxa"/>
              <w:right w:w="100" w:type="dxa"/>
            </w:tcMar>
          </w:tcPr>
          <w:p w14:paraId="3050F263" w14:textId="77777777" w:rsidR="006E44A0" w:rsidRPr="000B7006" w:rsidRDefault="006E44A0" w:rsidP="00CD662A">
            <w:pPr>
              <w:rPr>
                <w:rFonts w:ascii="Arial" w:eastAsia="Arial Nova" w:hAnsi="Arial" w:cs="Arial"/>
                <w:b/>
                <w:bCs/>
              </w:rPr>
            </w:pPr>
            <w:r w:rsidRPr="000B7006">
              <w:rPr>
                <w:rFonts w:ascii="Arial" w:eastAsia="Arial Nova" w:hAnsi="Arial" w:cs="Arial"/>
                <w:b/>
                <w:bCs/>
              </w:rPr>
              <w:t>Grado académico</w:t>
            </w:r>
          </w:p>
        </w:tc>
        <w:tc>
          <w:tcPr>
            <w:tcW w:w="6270" w:type="dxa"/>
            <w:shd w:val="clear" w:color="auto" w:fill="auto"/>
            <w:tcMar>
              <w:top w:w="100" w:type="dxa"/>
              <w:left w:w="100" w:type="dxa"/>
              <w:bottom w:w="100" w:type="dxa"/>
              <w:right w:w="100" w:type="dxa"/>
            </w:tcMar>
          </w:tcPr>
          <w:p w14:paraId="2C6F7AA3" w14:textId="77777777" w:rsidR="006E44A0" w:rsidRPr="000B7006" w:rsidRDefault="006E44A0" w:rsidP="00CD662A">
            <w:pPr>
              <w:rPr>
                <w:rFonts w:ascii="Arial" w:eastAsia="Arial Nova" w:hAnsi="Arial" w:cs="Arial"/>
              </w:rPr>
            </w:pPr>
          </w:p>
        </w:tc>
      </w:tr>
      <w:tr w:rsidR="006E44A0" w:rsidRPr="000B7006" w14:paraId="79B4C85F" w14:textId="77777777" w:rsidTr="00CD662A">
        <w:trPr>
          <w:trHeight w:val="450"/>
        </w:trPr>
        <w:tc>
          <w:tcPr>
            <w:tcW w:w="2588" w:type="dxa"/>
            <w:shd w:val="clear" w:color="auto" w:fill="EFEFEF"/>
            <w:tcMar>
              <w:top w:w="100" w:type="dxa"/>
              <w:left w:w="100" w:type="dxa"/>
              <w:bottom w:w="100" w:type="dxa"/>
              <w:right w:w="100" w:type="dxa"/>
            </w:tcMar>
          </w:tcPr>
          <w:p w14:paraId="3247531A" w14:textId="77777777" w:rsidR="006E44A0" w:rsidRPr="000B7006" w:rsidRDefault="006E44A0" w:rsidP="00CD662A">
            <w:pPr>
              <w:rPr>
                <w:rFonts w:ascii="Arial" w:eastAsia="Arial Nova" w:hAnsi="Arial" w:cs="Arial"/>
                <w:b/>
                <w:bCs/>
              </w:rPr>
            </w:pPr>
            <w:r w:rsidRPr="000B7006">
              <w:rPr>
                <w:rFonts w:ascii="Arial" w:eastAsia="Arial Nova" w:hAnsi="Arial" w:cs="Arial"/>
                <w:b/>
                <w:bCs/>
              </w:rPr>
              <w:t>Resumen de experiencia</w:t>
            </w:r>
          </w:p>
        </w:tc>
        <w:tc>
          <w:tcPr>
            <w:tcW w:w="6270" w:type="dxa"/>
            <w:shd w:val="clear" w:color="auto" w:fill="auto"/>
            <w:tcMar>
              <w:top w:w="100" w:type="dxa"/>
              <w:left w:w="100" w:type="dxa"/>
              <w:bottom w:w="100" w:type="dxa"/>
              <w:right w:w="100" w:type="dxa"/>
            </w:tcMar>
          </w:tcPr>
          <w:p w14:paraId="754BD845" w14:textId="77777777" w:rsidR="006E44A0" w:rsidRPr="000B7006" w:rsidRDefault="006E44A0" w:rsidP="00CD662A">
            <w:pPr>
              <w:rPr>
                <w:rFonts w:ascii="Arial" w:eastAsia="Arial Nova" w:hAnsi="Arial" w:cs="Arial"/>
              </w:rPr>
            </w:pPr>
          </w:p>
        </w:tc>
      </w:tr>
      <w:tr w:rsidR="006E44A0" w:rsidRPr="000B7006" w14:paraId="495EA70E" w14:textId="77777777" w:rsidTr="00CD662A">
        <w:tc>
          <w:tcPr>
            <w:tcW w:w="2588" w:type="dxa"/>
            <w:shd w:val="clear" w:color="auto" w:fill="EFEFEF"/>
            <w:tcMar>
              <w:top w:w="100" w:type="dxa"/>
              <w:left w:w="100" w:type="dxa"/>
              <w:bottom w:w="100" w:type="dxa"/>
              <w:right w:w="100" w:type="dxa"/>
            </w:tcMar>
          </w:tcPr>
          <w:p w14:paraId="2777E7B7" w14:textId="77777777" w:rsidR="006E44A0" w:rsidRPr="000B7006" w:rsidRDefault="006E44A0" w:rsidP="00CD662A">
            <w:pPr>
              <w:rPr>
                <w:rFonts w:ascii="Arial" w:eastAsia="Arial Nova" w:hAnsi="Arial" w:cs="Arial"/>
                <w:b/>
                <w:bCs/>
              </w:rPr>
            </w:pPr>
            <w:r w:rsidRPr="000B7006">
              <w:rPr>
                <w:rFonts w:ascii="Arial" w:eastAsia="Arial Nova" w:hAnsi="Arial" w:cs="Arial"/>
                <w:b/>
                <w:bCs/>
              </w:rPr>
              <w:t>Rol que ejercerá</w:t>
            </w:r>
          </w:p>
        </w:tc>
        <w:tc>
          <w:tcPr>
            <w:tcW w:w="6270" w:type="dxa"/>
            <w:shd w:val="clear" w:color="auto" w:fill="auto"/>
            <w:tcMar>
              <w:top w:w="100" w:type="dxa"/>
              <w:left w:w="100" w:type="dxa"/>
              <w:bottom w:w="100" w:type="dxa"/>
              <w:right w:w="100" w:type="dxa"/>
            </w:tcMar>
          </w:tcPr>
          <w:p w14:paraId="3E010D0E" w14:textId="77777777" w:rsidR="006E44A0" w:rsidRPr="000B7006" w:rsidRDefault="006E44A0" w:rsidP="00CD662A">
            <w:pPr>
              <w:rPr>
                <w:rFonts w:ascii="Arial" w:eastAsia="Arial Nova" w:hAnsi="Arial" w:cs="Arial"/>
              </w:rPr>
            </w:pPr>
          </w:p>
        </w:tc>
      </w:tr>
    </w:tbl>
    <w:p w14:paraId="4F3B9D2D" w14:textId="77777777" w:rsidR="006E44A0" w:rsidRPr="000B7006" w:rsidRDefault="006E44A0" w:rsidP="006E44A0">
      <w:pPr>
        <w:spacing w:before="200" w:after="200"/>
        <w:ind w:hanging="2"/>
        <w:jc w:val="both"/>
        <w:rPr>
          <w:rFonts w:ascii="Arial" w:eastAsia="Arial Nova" w:hAnsi="Arial" w:cs="Arial"/>
          <w:b/>
          <w:bCs/>
        </w:rPr>
      </w:pPr>
      <w:r w:rsidRPr="000B7006">
        <w:rPr>
          <w:rFonts w:ascii="Arial" w:eastAsia="Arial Nova" w:hAnsi="Arial" w:cs="Arial"/>
          <w:b/>
          <w:bCs/>
        </w:rPr>
        <w:t>3.2 Facilitación, evaluación y sistematización</w:t>
      </w:r>
    </w:p>
    <w:p w14:paraId="3D09A010" w14:textId="77777777" w:rsidR="006E44A0" w:rsidRPr="000B7006" w:rsidRDefault="006E44A0" w:rsidP="006E44A0">
      <w:pPr>
        <w:spacing w:after="200"/>
        <w:ind w:hanging="2"/>
        <w:jc w:val="both"/>
        <w:rPr>
          <w:rFonts w:ascii="Arial" w:eastAsia="Arial Nova" w:hAnsi="Arial" w:cs="Arial"/>
        </w:rPr>
      </w:pPr>
      <w:r w:rsidRPr="000B7006">
        <w:rPr>
          <w:rFonts w:ascii="Arial" w:eastAsia="Arial Nova" w:hAnsi="Arial" w:cs="Arial"/>
          <w:b/>
          <w:bCs/>
        </w:rPr>
        <w:t>Mínimo 5 profesionales:</w:t>
      </w:r>
    </w:p>
    <w:p w14:paraId="354E620D" w14:textId="77777777" w:rsidR="006E44A0" w:rsidRPr="000B7006" w:rsidRDefault="006E44A0" w:rsidP="006E44A0">
      <w:pPr>
        <w:widowControl/>
        <w:numPr>
          <w:ilvl w:val="0"/>
          <w:numId w:val="29"/>
        </w:numPr>
        <w:autoSpaceDE/>
        <w:autoSpaceDN/>
        <w:spacing w:after="200" w:line="276" w:lineRule="auto"/>
        <w:jc w:val="both"/>
        <w:rPr>
          <w:rFonts w:ascii="Arial" w:eastAsia="Arial Nova" w:hAnsi="Arial" w:cs="Arial"/>
        </w:rPr>
      </w:pPr>
      <w:r w:rsidRPr="000B7006">
        <w:rPr>
          <w:rFonts w:ascii="Arial" w:eastAsia="Arial Nova" w:hAnsi="Arial" w:cs="Arial"/>
        </w:rPr>
        <w:t>0</w:t>
      </w:r>
      <w:r>
        <w:rPr>
          <w:rFonts w:ascii="Arial" w:eastAsia="Arial Nova" w:hAnsi="Arial" w:cs="Arial"/>
        </w:rPr>
        <w:t>5</w:t>
      </w:r>
      <w:r w:rsidRPr="000B7006">
        <w:rPr>
          <w:rFonts w:ascii="Arial" w:eastAsia="Arial Nova" w:hAnsi="Arial" w:cs="Arial"/>
        </w:rPr>
        <w:t xml:space="preserve"> profesional</w:t>
      </w:r>
      <w:r>
        <w:rPr>
          <w:rFonts w:ascii="Arial" w:eastAsia="Arial Nova" w:hAnsi="Arial" w:cs="Arial"/>
        </w:rPr>
        <w:t>es con</w:t>
      </w:r>
      <w:r w:rsidRPr="000B7006">
        <w:rPr>
          <w:rFonts w:ascii="Arial" w:eastAsia="Arial Nova" w:hAnsi="Arial" w:cs="Arial"/>
        </w:rPr>
        <w:t xml:space="preserve"> títul</w:t>
      </w:r>
      <w:r>
        <w:rPr>
          <w:rFonts w:ascii="Arial" w:eastAsia="Arial Nova" w:hAnsi="Arial" w:cs="Arial"/>
        </w:rPr>
        <w:t xml:space="preserve">o profesional </w:t>
      </w:r>
      <w:r w:rsidRPr="000B7006">
        <w:rPr>
          <w:rFonts w:ascii="Arial" w:eastAsia="Arial Nova" w:hAnsi="Arial" w:cs="Arial"/>
        </w:rPr>
        <w:t xml:space="preserve">en psicología, </w:t>
      </w:r>
      <w:r>
        <w:rPr>
          <w:rFonts w:ascii="Arial" w:eastAsia="Arial Nova" w:hAnsi="Arial" w:cs="Arial"/>
        </w:rPr>
        <w:t xml:space="preserve">con capacitación en salud mental, facilitación de talleres y/o manejo de grupo, </w:t>
      </w:r>
      <w:r w:rsidRPr="000B7006">
        <w:rPr>
          <w:rFonts w:ascii="Arial" w:eastAsia="Arial Nova" w:hAnsi="Arial" w:cs="Arial"/>
        </w:rPr>
        <w:t>que cuente con experiencia</w:t>
      </w:r>
      <w:r>
        <w:rPr>
          <w:rFonts w:ascii="Arial" w:eastAsia="Arial Nova" w:hAnsi="Arial" w:cs="Arial"/>
        </w:rPr>
        <w:t xml:space="preserve"> mínima de 3 años con población adolescente y en condición de vulnerabilidad</w:t>
      </w:r>
      <w:r w:rsidRPr="000B7006">
        <w:rPr>
          <w:rFonts w:ascii="Arial" w:eastAsia="Arial Nova" w:hAnsi="Arial" w:cs="Arial"/>
        </w:rPr>
        <w:t xml:space="preserve"> desde una perspectiva participativa-comunitaria; que asuma el </w:t>
      </w:r>
      <w:r w:rsidRPr="000B7006">
        <w:rPr>
          <w:rFonts w:ascii="Arial" w:eastAsia="Arial Nova" w:hAnsi="Arial" w:cs="Arial"/>
          <w:b/>
          <w:bCs/>
          <w:u w:val="single"/>
        </w:rPr>
        <w:t>rol de facilitación del proyecto</w:t>
      </w:r>
      <w:r>
        <w:rPr>
          <w:rFonts w:ascii="Arial" w:eastAsia="Arial Nova" w:hAnsi="Arial" w:cs="Arial"/>
          <w:b/>
          <w:bCs/>
          <w:u w:val="single"/>
        </w:rPr>
        <w:t>.</w:t>
      </w:r>
      <w:r w:rsidRPr="000B7006">
        <w:rPr>
          <w:rFonts w:ascii="Arial" w:eastAsia="Arial Nova" w:hAnsi="Arial" w:cs="Arial"/>
        </w:rPr>
        <w:t xml:space="preserve"> </w:t>
      </w:r>
    </w:p>
    <w:p w14:paraId="1B145734" w14:textId="77777777" w:rsidR="006E44A0" w:rsidRPr="000B7006" w:rsidRDefault="006E44A0" w:rsidP="006E44A0">
      <w:pPr>
        <w:widowControl/>
        <w:numPr>
          <w:ilvl w:val="0"/>
          <w:numId w:val="29"/>
        </w:numPr>
        <w:autoSpaceDE/>
        <w:autoSpaceDN/>
        <w:spacing w:after="200" w:line="276" w:lineRule="auto"/>
        <w:jc w:val="both"/>
        <w:rPr>
          <w:rFonts w:ascii="Arial" w:eastAsia="Arial Nova" w:hAnsi="Arial" w:cs="Arial"/>
        </w:rPr>
      </w:pPr>
      <w:r w:rsidRPr="000B7006">
        <w:rPr>
          <w:rFonts w:ascii="Arial" w:eastAsia="Arial Nova" w:hAnsi="Arial" w:cs="Arial"/>
        </w:rPr>
        <w:t xml:space="preserve">Al menos 01 profesional titulado/a en psicología, ciencias sociales, educación, derecho, </w:t>
      </w:r>
      <w:r>
        <w:rPr>
          <w:rFonts w:ascii="Arial" w:eastAsia="Arial Nova" w:hAnsi="Arial" w:cs="Arial"/>
        </w:rPr>
        <w:t xml:space="preserve">o </w:t>
      </w:r>
      <w:r w:rsidRPr="000B7006">
        <w:rPr>
          <w:rFonts w:ascii="Arial" w:eastAsia="Arial Nova" w:hAnsi="Arial" w:cs="Arial"/>
        </w:rPr>
        <w:t xml:space="preserve">comunicación social, que cuente con experiencia </w:t>
      </w:r>
      <w:r>
        <w:rPr>
          <w:rFonts w:ascii="Arial" w:eastAsia="Arial Nova" w:hAnsi="Arial" w:cs="Arial"/>
        </w:rPr>
        <w:t xml:space="preserve">en </w:t>
      </w:r>
      <w:r w:rsidRPr="000B7006">
        <w:rPr>
          <w:rFonts w:ascii="Arial" w:eastAsia="Arial Nova" w:hAnsi="Arial" w:cs="Arial"/>
        </w:rPr>
        <w:t>evaluación</w:t>
      </w:r>
      <w:r>
        <w:rPr>
          <w:rFonts w:ascii="Arial" w:eastAsia="Arial Nova" w:hAnsi="Arial" w:cs="Arial"/>
        </w:rPr>
        <w:t xml:space="preserve"> y </w:t>
      </w:r>
      <w:r w:rsidRPr="000B7006">
        <w:rPr>
          <w:rFonts w:ascii="Arial" w:eastAsia="Arial Nova" w:hAnsi="Arial" w:cs="Arial"/>
        </w:rPr>
        <w:t xml:space="preserve">sistematización de proyectos desde un enfoque participativo; que asuma el </w:t>
      </w:r>
      <w:r w:rsidRPr="000B7006">
        <w:rPr>
          <w:rFonts w:ascii="Arial" w:eastAsia="Arial Nova" w:hAnsi="Arial" w:cs="Arial"/>
          <w:b/>
          <w:bCs/>
          <w:u w:val="single"/>
        </w:rPr>
        <w:t>rol de evaluador y sistematizador</w:t>
      </w:r>
      <w:r w:rsidRPr="000B7006">
        <w:rPr>
          <w:rFonts w:ascii="Arial" w:eastAsia="Arial Nova" w:hAnsi="Arial" w:cs="Arial"/>
        </w:rPr>
        <w:t>.</w:t>
      </w:r>
    </w:p>
    <w:p w14:paraId="76622E7E" w14:textId="77777777" w:rsidR="006E44A0" w:rsidRPr="000B7006" w:rsidRDefault="006E44A0" w:rsidP="006E44A0">
      <w:pPr>
        <w:spacing w:after="200"/>
        <w:jc w:val="both"/>
        <w:rPr>
          <w:rFonts w:ascii="Arial" w:eastAsia="Arial Nova" w:hAnsi="Arial" w:cs="Arial"/>
          <w:b/>
          <w:bCs/>
        </w:rPr>
      </w:pPr>
      <w:r w:rsidRPr="000B7006">
        <w:rPr>
          <w:rFonts w:ascii="Arial" w:eastAsia="Arial Nova" w:hAnsi="Arial" w:cs="Arial"/>
          <w:b/>
          <w:bCs/>
        </w:rPr>
        <w:t>Presentar la información de los miembros del equipo</w:t>
      </w:r>
      <w:r w:rsidRPr="000B7006">
        <w:rPr>
          <w:rFonts w:ascii="Arial" w:eastAsia="Arial Nova" w:hAnsi="Arial" w:cs="Arial"/>
          <w:b/>
          <w:bCs/>
          <w:vertAlign w:val="superscript"/>
        </w:rPr>
        <w:footnoteReference w:id="2"/>
      </w:r>
      <w:r w:rsidRPr="000B7006">
        <w:rPr>
          <w:rFonts w:ascii="Arial" w:eastAsia="Arial Nova" w:hAnsi="Arial" w:cs="Arial"/>
          <w:b/>
          <w:bCs/>
        </w:rPr>
        <w:t>:</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6E44A0" w:rsidRPr="000B7006" w14:paraId="724782D8" w14:textId="77777777" w:rsidTr="00CD662A">
        <w:trPr>
          <w:trHeight w:val="252"/>
        </w:trPr>
        <w:tc>
          <w:tcPr>
            <w:tcW w:w="9000" w:type="dxa"/>
            <w:gridSpan w:val="2"/>
            <w:shd w:val="clear" w:color="auto" w:fill="EFEFEF"/>
            <w:tcMar>
              <w:top w:w="100" w:type="dxa"/>
              <w:left w:w="100" w:type="dxa"/>
              <w:bottom w:w="100" w:type="dxa"/>
              <w:right w:w="100" w:type="dxa"/>
            </w:tcMar>
          </w:tcPr>
          <w:p w14:paraId="2F9E985A" w14:textId="77777777" w:rsidR="006E44A0" w:rsidRPr="000B7006" w:rsidRDefault="006E44A0" w:rsidP="00CD662A">
            <w:pPr>
              <w:jc w:val="center"/>
              <w:rPr>
                <w:rFonts w:ascii="Arial" w:eastAsia="Arial Nova" w:hAnsi="Arial" w:cs="Arial"/>
                <w:b/>
                <w:bCs/>
              </w:rPr>
            </w:pPr>
            <w:r w:rsidRPr="000B7006">
              <w:rPr>
                <w:rFonts w:ascii="Arial" w:eastAsia="Arial Nova" w:hAnsi="Arial" w:cs="Arial"/>
                <w:b/>
                <w:bCs/>
              </w:rPr>
              <w:t>Miembro 3</w:t>
            </w:r>
          </w:p>
        </w:tc>
      </w:tr>
      <w:tr w:rsidR="006E44A0" w:rsidRPr="000B7006" w14:paraId="5D5DEC62" w14:textId="77777777" w:rsidTr="00CD662A">
        <w:tc>
          <w:tcPr>
            <w:tcW w:w="2730" w:type="dxa"/>
            <w:shd w:val="clear" w:color="auto" w:fill="EFEFEF"/>
            <w:tcMar>
              <w:top w:w="100" w:type="dxa"/>
              <w:left w:w="100" w:type="dxa"/>
              <w:bottom w:w="100" w:type="dxa"/>
              <w:right w:w="100" w:type="dxa"/>
            </w:tcMar>
          </w:tcPr>
          <w:p w14:paraId="3C73839E" w14:textId="77777777" w:rsidR="006E44A0" w:rsidRPr="000B7006" w:rsidRDefault="006E44A0" w:rsidP="00CD662A">
            <w:pP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368D14A6" w14:textId="77777777" w:rsidR="006E44A0" w:rsidRPr="000B7006" w:rsidRDefault="006E44A0" w:rsidP="00CD662A">
            <w:pPr>
              <w:rPr>
                <w:rFonts w:ascii="Arial" w:eastAsia="Arial Nova" w:hAnsi="Arial" w:cs="Arial"/>
              </w:rPr>
            </w:pPr>
          </w:p>
        </w:tc>
      </w:tr>
      <w:tr w:rsidR="006E44A0" w:rsidRPr="000B7006" w14:paraId="3E68DA44" w14:textId="77777777" w:rsidTr="00CD662A">
        <w:tc>
          <w:tcPr>
            <w:tcW w:w="2730" w:type="dxa"/>
            <w:shd w:val="clear" w:color="auto" w:fill="EFEFEF"/>
            <w:tcMar>
              <w:top w:w="100" w:type="dxa"/>
              <w:left w:w="100" w:type="dxa"/>
              <w:bottom w:w="100" w:type="dxa"/>
              <w:right w:w="100" w:type="dxa"/>
            </w:tcMar>
          </w:tcPr>
          <w:p w14:paraId="774261C3" w14:textId="77777777" w:rsidR="006E44A0" w:rsidRPr="000B7006" w:rsidRDefault="006E44A0" w:rsidP="00CD662A">
            <w:pPr>
              <w:rPr>
                <w:rFonts w:ascii="Arial" w:eastAsia="Arial Nova" w:hAnsi="Arial" w:cs="Arial"/>
                <w:b/>
                <w:bCs/>
              </w:rPr>
            </w:pPr>
            <w:r w:rsidRPr="000B7006">
              <w:rPr>
                <w:rFonts w:ascii="Arial" w:eastAsia="Arial Nova" w:hAnsi="Arial" w:cs="Arial"/>
                <w:b/>
                <w:bCs/>
              </w:rPr>
              <w:t>Carrera profesional</w:t>
            </w:r>
          </w:p>
        </w:tc>
        <w:tc>
          <w:tcPr>
            <w:tcW w:w="6270" w:type="dxa"/>
            <w:shd w:val="clear" w:color="auto" w:fill="auto"/>
            <w:tcMar>
              <w:top w:w="100" w:type="dxa"/>
              <w:left w:w="100" w:type="dxa"/>
              <w:bottom w:w="100" w:type="dxa"/>
              <w:right w:w="100" w:type="dxa"/>
            </w:tcMar>
          </w:tcPr>
          <w:p w14:paraId="48AD60D6" w14:textId="77777777" w:rsidR="006E44A0" w:rsidRPr="000B7006" w:rsidRDefault="006E44A0" w:rsidP="00CD662A">
            <w:pPr>
              <w:rPr>
                <w:rFonts w:ascii="Arial" w:eastAsia="Arial Nova" w:hAnsi="Arial" w:cs="Arial"/>
              </w:rPr>
            </w:pPr>
          </w:p>
        </w:tc>
      </w:tr>
      <w:tr w:rsidR="006E44A0" w:rsidRPr="000B7006" w14:paraId="3B820541" w14:textId="77777777" w:rsidTr="00CD662A">
        <w:tc>
          <w:tcPr>
            <w:tcW w:w="2730" w:type="dxa"/>
            <w:shd w:val="clear" w:color="auto" w:fill="EFEFEF"/>
            <w:tcMar>
              <w:top w:w="100" w:type="dxa"/>
              <w:left w:w="100" w:type="dxa"/>
              <w:bottom w:w="100" w:type="dxa"/>
              <w:right w:w="100" w:type="dxa"/>
            </w:tcMar>
          </w:tcPr>
          <w:p w14:paraId="578A4B74" w14:textId="77777777" w:rsidR="006E44A0" w:rsidRPr="000B7006" w:rsidRDefault="006E44A0" w:rsidP="00CD662A">
            <w:pPr>
              <w:rPr>
                <w:rFonts w:ascii="Arial" w:eastAsia="Arial Nova" w:hAnsi="Arial" w:cs="Arial"/>
                <w:b/>
                <w:bCs/>
              </w:rPr>
            </w:pPr>
            <w:r w:rsidRPr="000B7006">
              <w:rPr>
                <w:rFonts w:ascii="Arial" w:eastAsia="Arial Nova" w:hAnsi="Arial" w:cs="Arial"/>
                <w:b/>
                <w:bCs/>
              </w:rPr>
              <w:t>Formación complementaria (cursos, diplomados, maestrías)</w:t>
            </w:r>
          </w:p>
        </w:tc>
        <w:tc>
          <w:tcPr>
            <w:tcW w:w="6270" w:type="dxa"/>
            <w:shd w:val="clear" w:color="auto" w:fill="auto"/>
            <w:tcMar>
              <w:top w:w="100" w:type="dxa"/>
              <w:left w:w="100" w:type="dxa"/>
              <w:bottom w:w="100" w:type="dxa"/>
              <w:right w:w="100" w:type="dxa"/>
            </w:tcMar>
          </w:tcPr>
          <w:p w14:paraId="6F7D786E" w14:textId="77777777" w:rsidR="006E44A0" w:rsidRPr="000B7006" w:rsidRDefault="006E44A0" w:rsidP="00CD662A">
            <w:pPr>
              <w:rPr>
                <w:rFonts w:ascii="Arial" w:eastAsia="Arial Nova" w:hAnsi="Arial" w:cs="Arial"/>
              </w:rPr>
            </w:pPr>
          </w:p>
        </w:tc>
      </w:tr>
      <w:tr w:rsidR="006E44A0" w:rsidRPr="000B7006" w14:paraId="25C41812" w14:textId="77777777" w:rsidTr="00CD662A">
        <w:tc>
          <w:tcPr>
            <w:tcW w:w="2730" w:type="dxa"/>
            <w:shd w:val="clear" w:color="auto" w:fill="EFEFEF"/>
            <w:tcMar>
              <w:top w:w="100" w:type="dxa"/>
              <w:left w:w="100" w:type="dxa"/>
              <w:bottom w:w="100" w:type="dxa"/>
              <w:right w:w="100" w:type="dxa"/>
            </w:tcMar>
          </w:tcPr>
          <w:p w14:paraId="06105AAB" w14:textId="77777777" w:rsidR="006E44A0" w:rsidRPr="000B7006" w:rsidRDefault="006E44A0" w:rsidP="00CD662A">
            <w:pPr>
              <w:rPr>
                <w:rFonts w:ascii="Arial" w:eastAsia="Arial Nova" w:hAnsi="Arial" w:cs="Arial"/>
                <w:b/>
                <w:bCs/>
              </w:rPr>
            </w:pPr>
            <w:r w:rsidRPr="000B7006">
              <w:rPr>
                <w:rFonts w:ascii="Arial" w:eastAsia="Arial Nova" w:hAnsi="Arial" w:cs="Arial"/>
                <w:b/>
                <w:bCs/>
              </w:rPr>
              <w:t>Grado académico</w:t>
            </w:r>
          </w:p>
        </w:tc>
        <w:tc>
          <w:tcPr>
            <w:tcW w:w="6270" w:type="dxa"/>
            <w:shd w:val="clear" w:color="auto" w:fill="auto"/>
            <w:tcMar>
              <w:top w:w="100" w:type="dxa"/>
              <w:left w:w="100" w:type="dxa"/>
              <w:bottom w:w="100" w:type="dxa"/>
              <w:right w:w="100" w:type="dxa"/>
            </w:tcMar>
          </w:tcPr>
          <w:p w14:paraId="3C73139C" w14:textId="77777777" w:rsidR="006E44A0" w:rsidRPr="000B7006" w:rsidRDefault="006E44A0" w:rsidP="00CD662A">
            <w:pPr>
              <w:rPr>
                <w:rFonts w:ascii="Arial" w:eastAsia="Arial Nova" w:hAnsi="Arial" w:cs="Arial"/>
              </w:rPr>
            </w:pPr>
          </w:p>
        </w:tc>
      </w:tr>
      <w:tr w:rsidR="006E44A0" w:rsidRPr="000B7006" w14:paraId="7099C1AF" w14:textId="77777777" w:rsidTr="00CD662A">
        <w:trPr>
          <w:trHeight w:val="450"/>
        </w:trPr>
        <w:tc>
          <w:tcPr>
            <w:tcW w:w="2730" w:type="dxa"/>
            <w:shd w:val="clear" w:color="auto" w:fill="EFEFEF"/>
            <w:tcMar>
              <w:top w:w="100" w:type="dxa"/>
              <w:left w:w="100" w:type="dxa"/>
              <w:bottom w:w="100" w:type="dxa"/>
              <w:right w:w="100" w:type="dxa"/>
            </w:tcMar>
          </w:tcPr>
          <w:p w14:paraId="6EDC408E" w14:textId="77777777" w:rsidR="006E44A0" w:rsidRPr="000B7006" w:rsidRDefault="006E44A0" w:rsidP="00CD662A">
            <w:pPr>
              <w:rPr>
                <w:rFonts w:ascii="Arial" w:eastAsia="Arial Nova" w:hAnsi="Arial" w:cs="Arial"/>
                <w:b/>
                <w:bCs/>
              </w:rPr>
            </w:pPr>
            <w:r w:rsidRPr="000B7006">
              <w:rPr>
                <w:rFonts w:ascii="Arial" w:eastAsia="Arial Nova" w:hAnsi="Arial" w:cs="Arial"/>
                <w:b/>
                <w:bCs/>
              </w:rPr>
              <w:lastRenderedPageBreak/>
              <w:t>Resumen de experiencia</w:t>
            </w:r>
          </w:p>
        </w:tc>
        <w:tc>
          <w:tcPr>
            <w:tcW w:w="6270" w:type="dxa"/>
            <w:shd w:val="clear" w:color="auto" w:fill="auto"/>
            <w:tcMar>
              <w:top w:w="100" w:type="dxa"/>
              <w:left w:w="100" w:type="dxa"/>
              <w:bottom w:w="100" w:type="dxa"/>
              <w:right w:w="100" w:type="dxa"/>
            </w:tcMar>
          </w:tcPr>
          <w:p w14:paraId="12A57582" w14:textId="77777777" w:rsidR="006E44A0" w:rsidRPr="000B7006" w:rsidRDefault="006E44A0" w:rsidP="00CD662A">
            <w:pPr>
              <w:rPr>
                <w:rFonts w:ascii="Arial" w:eastAsia="Arial Nova" w:hAnsi="Arial" w:cs="Arial"/>
              </w:rPr>
            </w:pPr>
          </w:p>
        </w:tc>
      </w:tr>
      <w:tr w:rsidR="006E44A0" w:rsidRPr="000B7006" w14:paraId="735F3A85" w14:textId="77777777" w:rsidTr="00CD662A">
        <w:tc>
          <w:tcPr>
            <w:tcW w:w="2730" w:type="dxa"/>
            <w:shd w:val="clear" w:color="auto" w:fill="EFEFEF"/>
            <w:tcMar>
              <w:top w:w="100" w:type="dxa"/>
              <w:left w:w="100" w:type="dxa"/>
              <w:bottom w:w="100" w:type="dxa"/>
              <w:right w:w="100" w:type="dxa"/>
            </w:tcMar>
          </w:tcPr>
          <w:p w14:paraId="55A83F06" w14:textId="77777777" w:rsidR="006E44A0" w:rsidRPr="000B7006" w:rsidRDefault="006E44A0" w:rsidP="00CD662A">
            <w:pPr>
              <w:rPr>
                <w:rFonts w:ascii="Arial" w:eastAsia="Arial Nova" w:hAnsi="Arial" w:cs="Arial"/>
                <w:b/>
                <w:bCs/>
              </w:rPr>
            </w:pPr>
            <w:r w:rsidRPr="000B7006">
              <w:rPr>
                <w:rFonts w:ascii="Arial" w:eastAsia="Arial Nova" w:hAnsi="Arial" w:cs="Arial"/>
                <w:b/>
                <w:bCs/>
              </w:rPr>
              <w:t>Rol que ejercerá</w:t>
            </w:r>
          </w:p>
        </w:tc>
        <w:tc>
          <w:tcPr>
            <w:tcW w:w="6270" w:type="dxa"/>
            <w:shd w:val="clear" w:color="auto" w:fill="auto"/>
            <w:tcMar>
              <w:top w:w="100" w:type="dxa"/>
              <w:left w:w="100" w:type="dxa"/>
              <w:bottom w:w="100" w:type="dxa"/>
              <w:right w:w="100" w:type="dxa"/>
            </w:tcMar>
          </w:tcPr>
          <w:p w14:paraId="3286AB1D" w14:textId="77777777" w:rsidR="006E44A0" w:rsidRPr="000B7006" w:rsidRDefault="006E44A0" w:rsidP="00CD662A">
            <w:pPr>
              <w:rPr>
                <w:rFonts w:ascii="Arial" w:eastAsia="Arial Nova" w:hAnsi="Arial" w:cs="Arial"/>
              </w:rPr>
            </w:pPr>
          </w:p>
        </w:tc>
      </w:tr>
    </w:tbl>
    <w:p w14:paraId="2754E8FE" w14:textId="77777777" w:rsidR="006E44A0" w:rsidRPr="000B7006" w:rsidRDefault="006E44A0" w:rsidP="006E44A0">
      <w:pPr>
        <w:spacing w:after="200"/>
        <w:jc w:val="both"/>
        <w:rPr>
          <w:rFonts w:ascii="Arial" w:eastAsia="Arial Nova" w:hAnsi="Arial" w:cs="Arial"/>
          <w:b/>
          <w:bCs/>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6E44A0" w:rsidRPr="000B7006" w14:paraId="32D42481" w14:textId="77777777" w:rsidTr="00CD662A">
        <w:trPr>
          <w:trHeight w:val="291"/>
        </w:trPr>
        <w:tc>
          <w:tcPr>
            <w:tcW w:w="9000" w:type="dxa"/>
            <w:gridSpan w:val="2"/>
            <w:shd w:val="clear" w:color="auto" w:fill="EFEFEF"/>
            <w:tcMar>
              <w:top w:w="100" w:type="dxa"/>
              <w:left w:w="100" w:type="dxa"/>
              <w:bottom w:w="100" w:type="dxa"/>
              <w:right w:w="100" w:type="dxa"/>
            </w:tcMar>
          </w:tcPr>
          <w:p w14:paraId="7F7B28AB" w14:textId="77777777" w:rsidR="006E44A0" w:rsidRPr="000B7006" w:rsidRDefault="006E44A0" w:rsidP="00CD662A">
            <w:pPr>
              <w:jc w:val="center"/>
              <w:rPr>
                <w:rFonts w:ascii="Arial" w:eastAsia="Arial Nova" w:hAnsi="Arial" w:cs="Arial"/>
                <w:b/>
                <w:bCs/>
              </w:rPr>
            </w:pPr>
            <w:r w:rsidRPr="000B7006">
              <w:rPr>
                <w:rFonts w:ascii="Arial" w:eastAsia="Arial Nova" w:hAnsi="Arial" w:cs="Arial"/>
                <w:b/>
                <w:bCs/>
              </w:rPr>
              <w:t>Miembro 4</w:t>
            </w:r>
          </w:p>
        </w:tc>
      </w:tr>
      <w:tr w:rsidR="006E44A0" w:rsidRPr="000B7006" w14:paraId="0C07E2E2" w14:textId="77777777" w:rsidTr="00CD662A">
        <w:tc>
          <w:tcPr>
            <w:tcW w:w="2730" w:type="dxa"/>
            <w:shd w:val="clear" w:color="auto" w:fill="EFEFEF"/>
            <w:tcMar>
              <w:top w:w="100" w:type="dxa"/>
              <w:left w:w="100" w:type="dxa"/>
              <w:bottom w:w="100" w:type="dxa"/>
              <w:right w:w="100" w:type="dxa"/>
            </w:tcMar>
          </w:tcPr>
          <w:p w14:paraId="0F89306C" w14:textId="77777777" w:rsidR="006E44A0" w:rsidRPr="000B7006" w:rsidRDefault="006E44A0" w:rsidP="00CD662A">
            <w:pP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1D13649F" w14:textId="77777777" w:rsidR="006E44A0" w:rsidRPr="000B7006" w:rsidRDefault="006E44A0" w:rsidP="00CD662A">
            <w:pPr>
              <w:rPr>
                <w:rFonts w:ascii="Arial" w:eastAsia="Arial Nova" w:hAnsi="Arial" w:cs="Arial"/>
              </w:rPr>
            </w:pPr>
          </w:p>
        </w:tc>
      </w:tr>
      <w:tr w:rsidR="006E44A0" w:rsidRPr="000B7006" w14:paraId="154B207A" w14:textId="77777777" w:rsidTr="00CD662A">
        <w:tc>
          <w:tcPr>
            <w:tcW w:w="2730" w:type="dxa"/>
            <w:shd w:val="clear" w:color="auto" w:fill="EFEFEF"/>
            <w:tcMar>
              <w:top w:w="100" w:type="dxa"/>
              <w:left w:w="100" w:type="dxa"/>
              <w:bottom w:w="100" w:type="dxa"/>
              <w:right w:w="100" w:type="dxa"/>
            </w:tcMar>
          </w:tcPr>
          <w:p w14:paraId="2597B7A5" w14:textId="77777777" w:rsidR="006E44A0" w:rsidRPr="000B7006" w:rsidRDefault="006E44A0" w:rsidP="00CD662A">
            <w:pPr>
              <w:rPr>
                <w:rFonts w:ascii="Arial" w:eastAsia="Arial Nova" w:hAnsi="Arial" w:cs="Arial"/>
                <w:b/>
                <w:bCs/>
              </w:rPr>
            </w:pPr>
            <w:r w:rsidRPr="000B7006">
              <w:rPr>
                <w:rFonts w:ascii="Arial" w:eastAsia="Arial Nova" w:hAnsi="Arial" w:cs="Arial"/>
                <w:b/>
                <w:bCs/>
              </w:rPr>
              <w:t>Carrera profesional</w:t>
            </w:r>
          </w:p>
        </w:tc>
        <w:tc>
          <w:tcPr>
            <w:tcW w:w="6270" w:type="dxa"/>
            <w:shd w:val="clear" w:color="auto" w:fill="auto"/>
            <w:tcMar>
              <w:top w:w="100" w:type="dxa"/>
              <w:left w:w="100" w:type="dxa"/>
              <w:bottom w:w="100" w:type="dxa"/>
              <w:right w:w="100" w:type="dxa"/>
            </w:tcMar>
          </w:tcPr>
          <w:p w14:paraId="486CE99E" w14:textId="77777777" w:rsidR="006E44A0" w:rsidRPr="000B7006" w:rsidRDefault="006E44A0" w:rsidP="00CD662A">
            <w:pPr>
              <w:rPr>
                <w:rFonts w:ascii="Arial" w:eastAsia="Arial Nova" w:hAnsi="Arial" w:cs="Arial"/>
              </w:rPr>
            </w:pPr>
          </w:p>
        </w:tc>
      </w:tr>
      <w:tr w:rsidR="006E44A0" w:rsidRPr="000B7006" w14:paraId="47AE90F5" w14:textId="77777777" w:rsidTr="00CD662A">
        <w:tc>
          <w:tcPr>
            <w:tcW w:w="2730" w:type="dxa"/>
            <w:shd w:val="clear" w:color="auto" w:fill="EFEFEF"/>
            <w:tcMar>
              <w:top w:w="100" w:type="dxa"/>
              <w:left w:w="100" w:type="dxa"/>
              <w:bottom w:w="100" w:type="dxa"/>
              <w:right w:w="100" w:type="dxa"/>
            </w:tcMar>
          </w:tcPr>
          <w:p w14:paraId="7E29A622" w14:textId="77777777" w:rsidR="006E44A0" w:rsidRPr="000B7006" w:rsidRDefault="006E44A0" w:rsidP="00CD662A">
            <w:pPr>
              <w:rPr>
                <w:rFonts w:ascii="Arial" w:eastAsia="Arial Nova" w:hAnsi="Arial" w:cs="Arial"/>
                <w:b/>
                <w:bCs/>
              </w:rPr>
            </w:pPr>
            <w:r w:rsidRPr="000B7006">
              <w:rPr>
                <w:rFonts w:ascii="Arial" w:eastAsia="Arial Nova" w:hAnsi="Arial" w:cs="Arial"/>
                <w:b/>
                <w:bCs/>
              </w:rPr>
              <w:t>Formación complementaria (cursos, diplomados, maestrías)</w:t>
            </w:r>
          </w:p>
        </w:tc>
        <w:tc>
          <w:tcPr>
            <w:tcW w:w="6270" w:type="dxa"/>
            <w:shd w:val="clear" w:color="auto" w:fill="auto"/>
            <w:tcMar>
              <w:top w:w="100" w:type="dxa"/>
              <w:left w:w="100" w:type="dxa"/>
              <w:bottom w:w="100" w:type="dxa"/>
              <w:right w:w="100" w:type="dxa"/>
            </w:tcMar>
          </w:tcPr>
          <w:p w14:paraId="1ED760F0" w14:textId="77777777" w:rsidR="006E44A0" w:rsidRPr="000B7006" w:rsidRDefault="006E44A0" w:rsidP="00CD662A">
            <w:pPr>
              <w:rPr>
                <w:rFonts w:ascii="Arial" w:eastAsia="Arial Nova" w:hAnsi="Arial" w:cs="Arial"/>
              </w:rPr>
            </w:pPr>
          </w:p>
        </w:tc>
      </w:tr>
      <w:tr w:rsidR="006E44A0" w:rsidRPr="000B7006" w14:paraId="701311F3" w14:textId="77777777" w:rsidTr="00CD662A">
        <w:tc>
          <w:tcPr>
            <w:tcW w:w="2730" w:type="dxa"/>
            <w:shd w:val="clear" w:color="auto" w:fill="EFEFEF"/>
            <w:tcMar>
              <w:top w:w="100" w:type="dxa"/>
              <w:left w:w="100" w:type="dxa"/>
              <w:bottom w:w="100" w:type="dxa"/>
              <w:right w:w="100" w:type="dxa"/>
            </w:tcMar>
          </w:tcPr>
          <w:p w14:paraId="0EFBE292" w14:textId="77777777" w:rsidR="006E44A0" w:rsidRPr="000B7006" w:rsidRDefault="006E44A0" w:rsidP="00CD662A">
            <w:pPr>
              <w:rPr>
                <w:rFonts w:ascii="Arial" w:eastAsia="Arial Nova" w:hAnsi="Arial" w:cs="Arial"/>
                <w:b/>
                <w:bCs/>
              </w:rPr>
            </w:pPr>
            <w:r w:rsidRPr="000B7006">
              <w:rPr>
                <w:rFonts w:ascii="Arial" w:eastAsia="Arial Nova" w:hAnsi="Arial" w:cs="Arial"/>
                <w:b/>
                <w:bCs/>
              </w:rPr>
              <w:t>Grado académico</w:t>
            </w:r>
          </w:p>
        </w:tc>
        <w:tc>
          <w:tcPr>
            <w:tcW w:w="6270" w:type="dxa"/>
            <w:shd w:val="clear" w:color="auto" w:fill="auto"/>
            <w:tcMar>
              <w:top w:w="100" w:type="dxa"/>
              <w:left w:w="100" w:type="dxa"/>
              <w:bottom w:w="100" w:type="dxa"/>
              <w:right w:w="100" w:type="dxa"/>
            </w:tcMar>
          </w:tcPr>
          <w:p w14:paraId="702FAD2A" w14:textId="77777777" w:rsidR="006E44A0" w:rsidRPr="000B7006" w:rsidRDefault="006E44A0" w:rsidP="00CD662A">
            <w:pPr>
              <w:rPr>
                <w:rFonts w:ascii="Arial" w:eastAsia="Arial Nova" w:hAnsi="Arial" w:cs="Arial"/>
              </w:rPr>
            </w:pPr>
          </w:p>
        </w:tc>
      </w:tr>
      <w:tr w:rsidR="006E44A0" w:rsidRPr="000B7006" w14:paraId="61AC9FB1" w14:textId="77777777" w:rsidTr="00CD662A">
        <w:trPr>
          <w:trHeight w:val="450"/>
        </w:trPr>
        <w:tc>
          <w:tcPr>
            <w:tcW w:w="2730" w:type="dxa"/>
            <w:shd w:val="clear" w:color="auto" w:fill="EFEFEF"/>
            <w:tcMar>
              <w:top w:w="100" w:type="dxa"/>
              <w:left w:w="100" w:type="dxa"/>
              <w:bottom w:w="100" w:type="dxa"/>
              <w:right w:w="100" w:type="dxa"/>
            </w:tcMar>
          </w:tcPr>
          <w:p w14:paraId="26A4947C" w14:textId="77777777" w:rsidR="006E44A0" w:rsidRPr="000B7006" w:rsidRDefault="006E44A0" w:rsidP="00CD662A">
            <w:pPr>
              <w:rPr>
                <w:rFonts w:ascii="Arial" w:eastAsia="Arial Nova" w:hAnsi="Arial" w:cs="Arial"/>
                <w:b/>
                <w:bCs/>
              </w:rPr>
            </w:pPr>
            <w:r w:rsidRPr="000B7006">
              <w:rPr>
                <w:rFonts w:ascii="Arial" w:eastAsia="Arial Nova" w:hAnsi="Arial" w:cs="Arial"/>
                <w:b/>
                <w:bCs/>
              </w:rPr>
              <w:t>Resumen de experiencia</w:t>
            </w:r>
          </w:p>
        </w:tc>
        <w:tc>
          <w:tcPr>
            <w:tcW w:w="6270" w:type="dxa"/>
            <w:shd w:val="clear" w:color="auto" w:fill="auto"/>
            <w:tcMar>
              <w:top w:w="100" w:type="dxa"/>
              <w:left w:w="100" w:type="dxa"/>
              <w:bottom w:w="100" w:type="dxa"/>
              <w:right w:w="100" w:type="dxa"/>
            </w:tcMar>
          </w:tcPr>
          <w:p w14:paraId="12E1209B" w14:textId="77777777" w:rsidR="006E44A0" w:rsidRPr="000B7006" w:rsidRDefault="006E44A0" w:rsidP="00CD662A">
            <w:pPr>
              <w:rPr>
                <w:rFonts w:ascii="Arial" w:eastAsia="Arial Nova" w:hAnsi="Arial" w:cs="Arial"/>
              </w:rPr>
            </w:pPr>
          </w:p>
        </w:tc>
      </w:tr>
      <w:tr w:rsidR="006E44A0" w:rsidRPr="000B7006" w14:paraId="6A3AE8FC" w14:textId="77777777" w:rsidTr="00CD662A">
        <w:tc>
          <w:tcPr>
            <w:tcW w:w="2730" w:type="dxa"/>
            <w:shd w:val="clear" w:color="auto" w:fill="EFEFEF"/>
            <w:tcMar>
              <w:top w:w="100" w:type="dxa"/>
              <w:left w:w="100" w:type="dxa"/>
              <w:bottom w:w="100" w:type="dxa"/>
              <w:right w:w="100" w:type="dxa"/>
            </w:tcMar>
          </w:tcPr>
          <w:p w14:paraId="36772AC9" w14:textId="77777777" w:rsidR="006E44A0" w:rsidRPr="000B7006" w:rsidRDefault="006E44A0" w:rsidP="00CD662A">
            <w:pPr>
              <w:rPr>
                <w:rFonts w:ascii="Arial" w:eastAsia="Arial Nova" w:hAnsi="Arial" w:cs="Arial"/>
                <w:b/>
                <w:bCs/>
              </w:rPr>
            </w:pPr>
            <w:r w:rsidRPr="000B7006">
              <w:rPr>
                <w:rFonts w:ascii="Arial" w:eastAsia="Arial Nova" w:hAnsi="Arial" w:cs="Arial"/>
                <w:b/>
                <w:bCs/>
              </w:rPr>
              <w:t>Rol que ejercerá</w:t>
            </w:r>
          </w:p>
        </w:tc>
        <w:tc>
          <w:tcPr>
            <w:tcW w:w="6270" w:type="dxa"/>
            <w:shd w:val="clear" w:color="auto" w:fill="auto"/>
            <w:tcMar>
              <w:top w:w="100" w:type="dxa"/>
              <w:left w:w="100" w:type="dxa"/>
              <w:bottom w:w="100" w:type="dxa"/>
              <w:right w:w="100" w:type="dxa"/>
            </w:tcMar>
          </w:tcPr>
          <w:p w14:paraId="14B12090" w14:textId="77777777" w:rsidR="006E44A0" w:rsidRPr="000B7006" w:rsidRDefault="006E44A0" w:rsidP="00CD662A">
            <w:pPr>
              <w:rPr>
                <w:rFonts w:ascii="Arial" w:eastAsia="Arial Nova" w:hAnsi="Arial" w:cs="Arial"/>
              </w:rPr>
            </w:pPr>
          </w:p>
        </w:tc>
      </w:tr>
      <w:tr w:rsidR="006E44A0" w:rsidRPr="000B7006" w14:paraId="01514ABB" w14:textId="77777777" w:rsidTr="00CD662A">
        <w:trPr>
          <w:trHeight w:val="322"/>
        </w:trPr>
        <w:tc>
          <w:tcPr>
            <w:tcW w:w="9000" w:type="dxa"/>
            <w:gridSpan w:val="2"/>
            <w:shd w:val="clear" w:color="auto" w:fill="EFEFEF"/>
            <w:tcMar>
              <w:top w:w="100" w:type="dxa"/>
              <w:left w:w="100" w:type="dxa"/>
              <w:bottom w:w="100" w:type="dxa"/>
              <w:right w:w="100" w:type="dxa"/>
            </w:tcMar>
          </w:tcPr>
          <w:p w14:paraId="7108FFFC" w14:textId="77777777" w:rsidR="006E44A0" w:rsidRPr="000B7006" w:rsidRDefault="006E44A0" w:rsidP="00CD662A">
            <w:pPr>
              <w:jc w:val="center"/>
              <w:rPr>
                <w:rFonts w:ascii="Arial" w:eastAsia="Arial Nova" w:hAnsi="Arial" w:cs="Arial"/>
                <w:b/>
                <w:bCs/>
              </w:rPr>
            </w:pPr>
            <w:r w:rsidRPr="000B7006">
              <w:rPr>
                <w:rFonts w:ascii="Arial" w:eastAsia="Arial Nova" w:hAnsi="Arial" w:cs="Arial"/>
                <w:b/>
                <w:bCs/>
              </w:rPr>
              <w:t>Miembro 5</w:t>
            </w:r>
          </w:p>
        </w:tc>
      </w:tr>
      <w:tr w:rsidR="006E44A0" w:rsidRPr="000B7006" w14:paraId="421386E8" w14:textId="77777777" w:rsidTr="00CD662A">
        <w:tc>
          <w:tcPr>
            <w:tcW w:w="2730" w:type="dxa"/>
            <w:shd w:val="clear" w:color="auto" w:fill="EFEFEF"/>
            <w:tcMar>
              <w:top w:w="100" w:type="dxa"/>
              <w:left w:w="100" w:type="dxa"/>
              <w:bottom w:w="100" w:type="dxa"/>
              <w:right w:w="100" w:type="dxa"/>
            </w:tcMar>
          </w:tcPr>
          <w:p w14:paraId="26AC95DE" w14:textId="77777777" w:rsidR="006E44A0" w:rsidRPr="000B7006" w:rsidRDefault="006E44A0" w:rsidP="00CD662A">
            <w:pPr>
              <w:rPr>
                <w:rFonts w:ascii="Arial" w:eastAsia="Arial Nova" w:hAnsi="Arial" w:cs="Arial"/>
                <w:b/>
                <w:bCs/>
              </w:rPr>
            </w:pPr>
            <w:r w:rsidRPr="000B7006">
              <w:rPr>
                <w:rFonts w:ascii="Arial" w:eastAsia="Arial Nova" w:hAnsi="Arial" w:cs="Arial"/>
                <w:b/>
                <w:bCs/>
              </w:rPr>
              <w:t>Nombre</w:t>
            </w:r>
          </w:p>
        </w:tc>
        <w:tc>
          <w:tcPr>
            <w:tcW w:w="6270" w:type="dxa"/>
            <w:shd w:val="clear" w:color="auto" w:fill="auto"/>
            <w:tcMar>
              <w:top w:w="100" w:type="dxa"/>
              <w:left w:w="100" w:type="dxa"/>
              <w:bottom w:w="100" w:type="dxa"/>
              <w:right w:w="100" w:type="dxa"/>
            </w:tcMar>
          </w:tcPr>
          <w:p w14:paraId="45FE2663" w14:textId="77777777" w:rsidR="006E44A0" w:rsidRPr="000B7006" w:rsidRDefault="006E44A0" w:rsidP="00CD662A">
            <w:pPr>
              <w:rPr>
                <w:rFonts w:ascii="Arial" w:eastAsia="Arial Nova" w:hAnsi="Arial" w:cs="Arial"/>
              </w:rPr>
            </w:pPr>
          </w:p>
        </w:tc>
      </w:tr>
      <w:tr w:rsidR="006E44A0" w:rsidRPr="000B7006" w14:paraId="3B7CE635" w14:textId="77777777" w:rsidTr="00CD662A">
        <w:tc>
          <w:tcPr>
            <w:tcW w:w="2730" w:type="dxa"/>
            <w:shd w:val="clear" w:color="auto" w:fill="EFEFEF"/>
            <w:tcMar>
              <w:top w:w="100" w:type="dxa"/>
              <w:left w:w="100" w:type="dxa"/>
              <w:bottom w:w="100" w:type="dxa"/>
              <w:right w:w="100" w:type="dxa"/>
            </w:tcMar>
          </w:tcPr>
          <w:p w14:paraId="022B59D6" w14:textId="77777777" w:rsidR="006E44A0" w:rsidRPr="000B7006" w:rsidRDefault="006E44A0" w:rsidP="00CD662A">
            <w:pPr>
              <w:rPr>
                <w:rFonts w:ascii="Arial" w:eastAsia="Arial Nova" w:hAnsi="Arial" w:cs="Arial"/>
                <w:b/>
                <w:bCs/>
              </w:rPr>
            </w:pPr>
            <w:r w:rsidRPr="000B7006">
              <w:rPr>
                <w:rFonts w:ascii="Arial" w:eastAsia="Arial Nova" w:hAnsi="Arial" w:cs="Arial"/>
                <w:b/>
                <w:bCs/>
              </w:rPr>
              <w:t>Carrera profesional</w:t>
            </w:r>
          </w:p>
        </w:tc>
        <w:tc>
          <w:tcPr>
            <w:tcW w:w="6270" w:type="dxa"/>
            <w:shd w:val="clear" w:color="auto" w:fill="auto"/>
            <w:tcMar>
              <w:top w:w="100" w:type="dxa"/>
              <w:left w:w="100" w:type="dxa"/>
              <w:bottom w:w="100" w:type="dxa"/>
              <w:right w:w="100" w:type="dxa"/>
            </w:tcMar>
          </w:tcPr>
          <w:p w14:paraId="54221B44" w14:textId="77777777" w:rsidR="006E44A0" w:rsidRPr="000B7006" w:rsidRDefault="006E44A0" w:rsidP="00CD662A">
            <w:pPr>
              <w:rPr>
                <w:rFonts w:ascii="Arial" w:eastAsia="Arial Nova" w:hAnsi="Arial" w:cs="Arial"/>
              </w:rPr>
            </w:pPr>
          </w:p>
        </w:tc>
      </w:tr>
      <w:tr w:rsidR="006E44A0" w:rsidRPr="000B7006" w14:paraId="46F50204" w14:textId="77777777" w:rsidTr="00CD662A">
        <w:tc>
          <w:tcPr>
            <w:tcW w:w="2730" w:type="dxa"/>
            <w:shd w:val="clear" w:color="auto" w:fill="EFEFEF"/>
            <w:tcMar>
              <w:top w:w="100" w:type="dxa"/>
              <w:left w:w="100" w:type="dxa"/>
              <w:bottom w:w="100" w:type="dxa"/>
              <w:right w:w="100" w:type="dxa"/>
            </w:tcMar>
          </w:tcPr>
          <w:p w14:paraId="41985C51" w14:textId="77777777" w:rsidR="006E44A0" w:rsidRPr="000B7006" w:rsidRDefault="006E44A0" w:rsidP="00CD662A">
            <w:pPr>
              <w:rPr>
                <w:rFonts w:ascii="Arial" w:eastAsia="Arial Nova" w:hAnsi="Arial" w:cs="Arial"/>
                <w:b/>
                <w:bCs/>
              </w:rPr>
            </w:pPr>
            <w:r w:rsidRPr="000B7006">
              <w:rPr>
                <w:rFonts w:ascii="Arial" w:eastAsia="Arial Nova" w:hAnsi="Arial" w:cs="Arial"/>
                <w:b/>
                <w:bCs/>
              </w:rPr>
              <w:t>Formación complementaria (cursos, diplomados, maestrías)</w:t>
            </w:r>
          </w:p>
        </w:tc>
        <w:tc>
          <w:tcPr>
            <w:tcW w:w="6270" w:type="dxa"/>
            <w:shd w:val="clear" w:color="auto" w:fill="auto"/>
            <w:tcMar>
              <w:top w:w="100" w:type="dxa"/>
              <w:left w:w="100" w:type="dxa"/>
              <w:bottom w:w="100" w:type="dxa"/>
              <w:right w:w="100" w:type="dxa"/>
            </w:tcMar>
          </w:tcPr>
          <w:p w14:paraId="0D1A59D5" w14:textId="77777777" w:rsidR="006E44A0" w:rsidRPr="000B7006" w:rsidRDefault="006E44A0" w:rsidP="00CD662A">
            <w:pPr>
              <w:rPr>
                <w:rFonts w:ascii="Arial" w:eastAsia="Arial Nova" w:hAnsi="Arial" w:cs="Arial"/>
              </w:rPr>
            </w:pPr>
          </w:p>
        </w:tc>
      </w:tr>
      <w:tr w:rsidR="006E44A0" w:rsidRPr="000B7006" w14:paraId="48514D33" w14:textId="77777777" w:rsidTr="00CD662A">
        <w:tc>
          <w:tcPr>
            <w:tcW w:w="2730" w:type="dxa"/>
            <w:shd w:val="clear" w:color="auto" w:fill="EFEFEF"/>
            <w:tcMar>
              <w:top w:w="100" w:type="dxa"/>
              <w:left w:w="100" w:type="dxa"/>
              <w:bottom w:w="100" w:type="dxa"/>
              <w:right w:w="100" w:type="dxa"/>
            </w:tcMar>
          </w:tcPr>
          <w:p w14:paraId="405B31CA" w14:textId="77777777" w:rsidR="006E44A0" w:rsidRPr="000B7006" w:rsidRDefault="006E44A0" w:rsidP="00CD662A">
            <w:pPr>
              <w:rPr>
                <w:rFonts w:ascii="Arial" w:eastAsia="Arial Nova" w:hAnsi="Arial" w:cs="Arial"/>
                <w:b/>
                <w:bCs/>
              </w:rPr>
            </w:pPr>
            <w:r w:rsidRPr="000B7006">
              <w:rPr>
                <w:rFonts w:ascii="Arial" w:eastAsia="Arial Nova" w:hAnsi="Arial" w:cs="Arial"/>
                <w:b/>
                <w:bCs/>
              </w:rPr>
              <w:t>Grado académico</w:t>
            </w:r>
          </w:p>
        </w:tc>
        <w:tc>
          <w:tcPr>
            <w:tcW w:w="6270" w:type="dxa"/>
            <w:shd w:val="clear" w:color="auto" w:fill="auto"/>
            <w:tcMar>
              <w:top w:w="100" w:type="dxa"/>
              <w:left w:w="100" w:type="dxa"/>
              <w:bottom w:w="100" w:type="dxa"/>
              <w:right w:w="100" w:type="dxa"/>
            </w:tcMar>
          </w:tcPr>
          <w:p w14:paraId="0591E02A" w14:textId="77777777" w:rsidR="006E44A0" w:rsidRPr="000B7006" w:rsidRDefault="006E44A0" w:rsidP="00CD662A">
            <w:pPr>
              <w:rPr>
                <w:rFonts w:ascii="Arial" w:eastAsia="Arial Nova" w:hAnsi="Arial" w:cs="Arial"/>
              </w:rPr>
            </w:pPr>
          </w:p>
        </w:tc>
      </w:tr>
      <w:tr w:rsidR="006E44A0" w:rsidRPr="000B7006" w14:paraId="32F9A5E7" w14:textId="77777777" w:rsidTr="00CD662A">
        <w:trPr>
          <w:trHeight w:val="450"/>
        </w:trPr>
        <w:tc>
          <w:tcPr>
            <w:tcW w:w="2730" w:type="dxa"/>
            <w:shd w:val="clear" w:color="auto" w:fill="EFEFEF"/>
            <w:tcMar>
              <w:top w:w="100" w:type="dxa"/>
              <w:left w:w="100" w:type="dxa"/>
              <w:bottom w:w="100" w:type="dxa"/>
              <w:right w:w="100" w:type="dxa"/>
            </w:tcMar>
          </w:tcPr>
          <w:p w14:paraId="720B823A" w14:textId="77777777" w:rsidR="006E44A0" w:rsidRPr="000B7006" w:rsidRDefault="006E44A0" w:rsidP="00CD662A">
            <w:pPr>
              <w:rPr>
                <w:rFonts w:ascii="Arial" w:eastAsia="Arial Nova" w:hAnsi="Arial" w:cs="Arial"/>
                <w:b/>
                <w:bCs/>
              </w:rPr>
            </w:pPr>
            <w:r w:rsidRPr="000B7006">
              <w:rPr>
                <w:rFonts w:ascii="Arial" w:eastAsia="Arial Nova" w:hAnsi="Arial" w:cs="Arial"/>
                <w:b/>
                <w:bCs/>
              </w:rPr>
              <w:t>Resumen de experiencia</w:t>
            </w:r>
          </w:p>
        </w:tc>
        <w:tc>
          <w:tcPr>
            <w:tcW w:w="6270" w:type="dxa"/>
            <w:shd w:val="clear" w:color="auto" w:fill="auto"/>
            <w:tcMar>
              <w:top w:w="100" w:type="dxa"/>
              <w:left w:w="100" w:type="dxa"/>
              <w:bottom w:w="100" w:type="dxa"/>
              <w:right w:w="100" w:type="dxa"/>
            </w:tcMar>
          </w:tcPr>
          <w:p w14:paraId="3E8FF012" w14:textId="77777777" w:rsidR="006E44A0" w:rsidRPr="000B7006" w:rsidRDefault="006E44A0" w:rsidP="00CD662A">
            <w:pPr>
              <w:rPr>
                <w:rFonts w:ascii="Arial" w:eastAsia="Arial Nova" w:hAnsi="Arial" w:cs="Arial"/>
              </w:rPr>
            </w:pPr>
          </w:p>
        </w:tc>
      </w:tr>
      <w:tr w:rsidR="006E44A0" w:rsidRPr="000B7006" w14:paraId="62BEB4AA" w14:textId="77777777" w:rsidTr="00CD662A">
        <w:tc>
          <w:tcPr>
            <w:tcW w:w="2730" w:type="dxa"/>
            <w:shd w:val="clear" w:color="auto" w:fill="EFEFEF"/>
            <w:tcMar>
              <w:top w:w="100" w:type="dxa"/>
              <w:left w:w="100" w:type="dxa"/>
              <w:bottom w:w="100" w:type="dxa"/>
              <w:right w:w="100" w:type="dxa"/>
            </w:tcMar>
          </w:tcPr>
          <w:p w14:paraId="2E5E4DB6" w14:textId="77777777" w:rsidR="006E44A0" w:rsidRPr="000B7006" w:rsidRDefault="006E44A0" w:rsidP="00CD662A">
            <w:pPr>
              <w:rPr>
                <w:rFonts w:ascii="Arial" w:eastAsia="Arial Nova" w:hAnsi="Arial" w:cs="Arial"/>
                <w:b/>
                <w:bCs/>
              </w:rPr>
            </w:pPr>
            <w:r w:rsidRPr="000B7006">
              <w:rPr>
                <w:rFonts w:ascii="Arial" w:eastAsia="Arial Nova" w:hAnsi="Arial" w:cs="Arial"/>
                <w:b/>
                <w:bCs/>
              </w:rPr>
              <w:t>Rol que ejercerá</w:t>
            </w:r>
          </w:p>
        </w:tc>
        <w:tc>
          <w:tcPr>
            <w:tcW w:w="6270" w:type="dxa"/>
            <w:shd w:val="clear" w:color="auto" w:fill="auto"/>
            <w:tcMar>
              <w:top w:w="100" w:type="dxa"/>
              <w:left w:w="100" w:type="dxa"/>
              <w:bottom w:w="100" w:type="dxa"/>
              <w:right w:w="100" w:type="dxa"/>
            </w:tcMar>
          </w:tcPr>
          <w:p w14:paraId="72D7FAD5" w14:textId="77777777" w:rsidR="006E44A0" w:rsidRPr="000B7006" w:rsidRDefault="006E44A0" w:rsidP="00CD662A">
            <w:pPr>
              <w:rPr>
                <w:rFonts w:ascii="Arial" w:eastAsia="Arial Nova" w:hAnsi="Arial" w:cs="Arial"/>
              </w:rPr>
            </w:pPr>
          </w:p>
        </w:tc>
      </w:tr>
    </w:tbl>
    <w:p w14:paraId="4925BE31" w14:textId="77777777" w:rsidR="006E44A0" w:rsidRDefault="006E44A0" w:rsidP="006E44A0">
      <w:pPr>
        <w:spacing w:before="200" w:after="200"/>
        <w:jc w:val="both"/>
        <w:rPr>
          <w:rFonts w:ascii="Arial" w:eastAsia="Arial Nova" w:hAnsi="Arial" w:cs="Arial"/>
          <w:i/>
          <w:iCs/>
        </w:rPr>
      </w:pPr>
      <w:r w:rsidRPr="000B7006">
        <w:rPr>
          <w:rFonts w:ascii="Arial" w:eastAsia="Arial Nova" w:hAnsi="Arial" w:cs="Arial"/>
          <w:i/>
          <w:iCs/>
        </w:rPr>
        <w:t>Agregar los miembros que considere pertinente.</w:t>
      </w:r>
    </w:p>
    <w:p w14:paraId="47FE2EDF" w14:textId="77777777" w:rsidR="006E44A0" w:rsidRPr="000B7006" w:rsidRDefault="006E44A0" w:rsidP="006E44A0">
      <w:pPr>
        <w:widowControl/>
        <w:numPr>
          <w:ilvl w:val="0"/>
          <w:numId w:val="28"/>
        </w:numPr>
        <w:autoSpaceDE/>
        <w:autoSpaceDN/>
        <w:spacing w:after="200" w:line="276" w:lineRule="auto"/>
        <w:ind w:left="425" w:hanging="359"/>
        <w:jc w:val="both"/>
        <w:rPr>
          <w:rFonts w:ascii="Arial" w:eastAsia="Arial Nova" w:hAnsi="Arial" w:cs="Arial"/>
          <w:b/>
          <w:bCs/>
        </w:rPr>
      </w:pPr>
      <w:r w:rsidRPr="000B7006">
        <w:rPr>
          <w:rFonts w:ascii="Arial" w:eastAsia="Arial Nova" w:hAnsi="Arial" w:cs="Arial"/>
          <w:b/>
          <w:bCs/>
        </w:rPr>
        <w:t>Propuesta para el desarrollo de los componentes del servicio</w:t>
      </w:r>
    </w:p>
    <w:p w14:paraId="7D590F61" w14:textId="77777777" w:rsidR="006E44A0" w:rsidRPr="000B7006" w:rsidRDefault="006E44A0" w:rsidP="006E44A0">
      <w:pPr>
        <w:tabs>
          <w:tab w:val="left" w:pos="284"/>
        </w:tabs>
        <w:spacing w:after="200"/>
        <w:jc w:val="both"/>
        <w:rPr>
          <w:rFonts w:ascii="Arial" w:eastAsia="Arial Nova" w:hAnsi="Arial" w:cs="Arial"/>
          <w:i/>
          <w:iCs/>
        </w:rPr>
      </w:pPr>
      <w:r w:rsidRPr="000B7006">
        <w:rPr>
          <w:rFonts w:ascii="Arial" w:eastAsia="Arial Nova" w:hAnsi="Arial" w:cs="Arial"/>
          <w:i/>
          <w:iCs/>
        </w:rPr>
        <w:t xml:space="preserve">Se plantean puntos mínimos a considerar en la propuesta técnica, es necesario revisar y contemplar el detalle del desarrollo de los componentes del TDR, así como los criterios de evaluación del Anexo </w:t>
      </w:r>
      <w:proofErr w:type="spellStart"/>
      <w:r w:rsidRPr="000B7006">
        <w:rPr>
          <w:rFonts w:ascii="Arial" w:eastAsia="Arial Nova" w:hAnsi="Arial" w:cs="Arial"/>
          <w:i/>
          <w:iCs/>
        </w:rPr>
        <w:t>N°</w:t>
      </w:r>
      <w:proofErr w:type="spellEnd"/>
      <w:r w:rsidRPr="000B7006">
        <w:rPr>
          <w:rFonts w:ascii="Arial" w:eastAsia="Arial Nova" w:hAnsi="Arial" w:cs="Arial"/>
          <w:i/>
          <w:iCs/>
        </w:rPr>
        <w:t xml:space="preserve"> 08.</w:t>
      </w:r>
    </w:p>
    <w:p w14:paraId="5CAFEB6E" w14:textId="77777777" w:rsidR="006E44A0" w:rsidRPr="000B7006" w:rsidRDefault="006E44A0" w:rsidP="006E44A0">
      <w:pPr>
        <w:tabs>
          <w:tab w:val="left" w:pos="284"/>
        </w:tabs>
        <w:spacing w:after="200"/>
        <w:jc w:val="both"/>
        <w:rPr>
          <w:rFonts w:ascii="Arial" w:eastAsia="Arial Nova" w:hAnsi="Arial" w:cs="Arial"/>
          <w:b/>
          <w:bCs/>
        </w:rPr>
      </w:pPr>
      <w:r w:rsidRPr="000B7006">
        <w:rPr>
          <w:rFonts w:ascii="Arial" w:eastAsia="Arial Nova" w:hAnsi="Arial" w:cs="Arial"/>
          <w:b/>
          <w:bCs/>
        </w:rPr>
        <w:t>4.1 Planteamiento de propuesta técnica de componentes 1, 2, 3, 4, 5, 6,7, 8 y 9 del servicio</w:t>
      </w:r>
    </w:p>
    <w:p w14:paraId="63E7CA14" w14:textId="77777777" w:rsidR="006E44A0" w:rsidRPr="000B7006" w:rsidRDefault="006E44A0" w:rsidP="006E44A0">
      <w:pPr>
        <w:tabs>
          <w:tab w:val="left" w:pos="284"/>
        </w:tabs>
        <w:spacing w:after="200"/>
        <w:jc w:val="both"/>
        <w:rPr>
          <w:rFonts w:ascii="Arial" w:eastAsia="Arial Nova" w:hAnsi="Arial" w:cs="Arial"/>
          <w:i/>
          <w:iCs/>
        </w:rPr>
      </w:pPr>
      <w:r w:rsidRPr="000B7006">
        <w:rPr>
          <w:rFonts w:ascii="Arial" w:eastAsia="Arial Nova" w:hAnsi="Arial" w:cs="Arial"/>
          <w:i/>
          <w:iCs/>
        </w:rPr>
        <w:t xml:space="preserve">Los nueve componentes del servicio implican la Suministro de requerimientos que deberán ser gestionados por el proveedor ganador según se refiere en el TDR. Para fines de la evaluación </w:t>
      </w:r>
      <w:r w:rsidRPr="000B7006">
        <w:rPr>
          <w:rFonts w:ascii="Arial" w:eastAsia="Arial Nova" w:hAnsi="Arial" w:cs="Arial"/>
          <w:i/>
          <w:iCs/>
        </w:rPr>
        <w:lastRenderedPageBreak/>
        <w:t>de la propuesta técnica se pide precisar el detalle que se cubrirá en cada componente:</w:t>
      </w:r>
    </w:p>
    <w:p w14:paraId="4E40496A" w14:textId="77777777" w:rsidR="006E44A0" w:rsidRPr="000B7006" w:rsidRDefault="006E44A0" w:rsidP="006E44A0">
      <w:pPr>
        <w:widowControl/>
        <w:numPr>
          <w:ilvl w:val="0"/>
          <w:numId w:val="32"/>
        </w:numPr>
        <w:autoSpaceDE/>
        <w:autoSpaceDN/>
        <w:spacing w:before="240" w:after="200"/>
        <w:jc w:val="both"/>
        <w:rPr>
          <w:rFonts w:ascii="Arial" w:eastAsia="Arial Nova" w:hAnsi="Arial" w:cs="Arial"/>
          <w:b/>
          <w:bCs/>
        </w:rPr>
      </w:pPr>
      <w:r w:rsidRPr="000B7006">
        <w:rPr>
          <w:rFonts w:ascii="Arial" w:eastAsia="Arial Nova" w:hAnsi="Arial" w:cs="Arial"/>
          <w:b/>
          <w:bCs/>
        </w:rPr>
        <w:t>Suministro de pasajes nacionales para los(as) voluntarios(as) connacionales de Perú.</w:t>
      </w:r>
    </w:p>
    <w:p w14:paraId="134D53C8" w14:textId="77777777" w:rsidR="006E44A0" w:rsidRPr="000B7006" w:rsidRDefault="006E44A0" w:rsidP="006E44A0">
      <w:pPr>
        <w:spacing w:before="240" w:after="200"/>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1893E531"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Arial Nova" w:hAnsi="Arial" w:cs="Arial"/>
          <w:b/>
          <w:bCs/>
        </w:rPr>
        <w:t>Suministro de pasajes internacionales para los(as) voluntarios(as) extranjeros que participarán en el proyecto de Perú</w:t>
      </w:r>
    </w:p>
    <w:p w14:paraId="7CCC51DA" w14:textId="77777777" w:rsidR="006E44A0" w:rsidRPr="000B7006" w:rsidRDefault="006E44A0" w:rsidP="006E44A0">
      <w:pPr>
        <w:widowControl/>
        <w:spacing w:before="240" w:after="200" w:line="259" w:lineRule="auto"/>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456D1C38"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Arial Nova" w:hAnsi="Arial" w:cs="Arial"/>
          <w:b/>
          <w:bCs/>
        </w:rPr>
        <w:t>Suministro de servicio de trasporte local en Lima Metropolitana para los voluntarios y el equipo técnico que se trasladará a los CEDIF para el proyecto Perú</w:t>
      </w:r>
    </w:p>
    <w:p w14:paraId="05E06C49" w14:textId="77777777" w:rsidR="006E44A0" w:rsidRPr="000B7006" w:rsidRDefault="006E44A0" w:rsidP="006E44A0">
      <w:pPr>
        <w:widowControl/>
        <w:spacing w:before="240" w:after="200" w:line="259" w:lineRule="auto"/>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0DA6DB21"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Arial Nova" w:hAnsi="Arial" w:cs="Arial"/>
          <w:b/>
          <w:bCs/>
        </w:rPr>
        <w:t>Suministro de seguros médicos de viaje para los(as) voluntarios(as) connacionales de Perú.</w:t>
      </w:r>
    </w:p>
    <w:p w14:paraId="553133B7" w14:textId="77777777" w:rsidR="006E44A0" w:rsidRPr="000B7006" w:rsidRDefault="006E44A0" w:rsidP="006E44A0">
      <w:pPr>
        <w:widowControl/>
        <w:spacing w:before="240" w:after="200" w:line="259" w:lineRule="auto"/>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5B99CC32" w14:textId="77777777" w:rsidR="006E44A0" w:rsidRPr="000B7006" w:rsidRDefault="006E44A0" w:rsidP="006E44A0">
      <w:pPr>
        <w:widowControl/>
        <w:numPr>
          <w:ilvl w:val="0"/>
          <w:numId w:val="32"/>
        </w:numPr>
        <w:spacing w:after="200"/>
        <w:jc w:val="both"/>
        <w:rPr>
          <w:rFonts w:ascii="Arial" w:eastAsia="Arial Nova" w:hAnsi="Arial" w:cs="Arial"/>
          <w:b/>
          <w:bCs/>
        </w:rPr>
      </w:pPr>
      <w:r w:rsidRPr="000B7006">
        <w:rPr>
          <w:rFonts w:ascii="Arial" w:eastAsia="Arial Nova" w:hAnsi="Arial" w:cs="Arial"/>
          <w:b/>
          <w:bCs/>
        </w:rPr>
        <w:t>Suministro de seguros médicos de viaje para los(as) voluntarios(as) extranjeros del proyecto Perú.</w:t>
      </w:r>
    </w:p>
    <w:p w14:paraId="363B7667" w14:textId="77777777" w:rsidR="006E44A0" w:rsidRPr="000B7006" w:rsidRDefault="006E44A0" w:rsidP="006E44A0">
      <w:pPr>
        <w:widowControl/>
        <w:spacing w:before="240" w:after="200" w:line="259" w:lineRule="auto"/>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223A17E6"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Arial Nova" w:hAnsi="Arial" w:cs="Arial"/>
          <w:b/>
          <w:bCs/>
        </w:rPr>
        <w:t>Suministro de servicio de catering y ambientación de eventos del proyecto Perú.</w:t>
      </w:r>
    </w:p>
    <w:p w14:paraId="29B39B29" w14:textId="77777777" w:rsidR="006E44A0" w:rsidRPr="000B7006" w:rsidRDefault="006E44A0" w:rsidP="006E44A0">
      <w:pPr>
        <w:spacing w:before="240" w:after="200"/>
        <w:ind w:left="720"/>
        <w:jc w:val="both"/>
        <w:rPr>
          <w:rFonts w:ascii="Arial" w:eastAsia="Arial Nova" w:hAnsi="Arial" w:cs="Arial"/>
          <w:b/>
          <w:b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6A544E1B"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Arial Nova" w:hAnsi="Arial" w:cs="Arial"/>
          <w:b/>
          <w:bCs/>
        </w:rPr>
        <w:t>Suministro de servicio de alojamiento y alimentación del equipo de voluntariado del proyecto Perú.</w:t>
      </w:r>
    </w:p>
    <w:p w14:paraId="3F455653" w14:textId="77777777" w:rsidR="006E44A0" w:rsidRDefault="006E44A0" w:rsidP="006E44A0">
      <w:pPr>
        <w:spacing w:before="240" w:after="200"/>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620D72EF" w14:textId="77777777" w:rsidR="006E44A0" w:rsidRDefault="006E44A0" w:rsidP="006E44A0">
      <w:pPr>
        <w:spacing w:before="240" w:after="200"/>
        <w:ind w:left="720"/>
        <w:jc w:val="both"/>
        <w:rPr>
          <w:rFonts w:ascii="Arial" w:eastAsia="Arial Nova" w:hAnsi="Arial" w:cs="Arial"/>
          <w:i/>
          <w:iCs/>
        </w:rPr>
      </w:pPr>
    </w:p>
    <w:p w14:paraId="38FF3149" w14:textId="77777777" w:rsidR="006E44A0" w:rsidRDefault="006E44A0" w:rsidP="006E44A0">
      <w:pPr>
        <w:spacing w:before="240" w:after="200"/>
        <w:ind w:left="720"/>
        <w:jc w:val="both"/>
        <w:rPr>
          <w:rFonts w:ascii="Arial" w:eastAsia="Arial Nova" w:hAnsi="Arial" w:cs="Arial"/>
          <w:i/>
          <w:iCs/>
        </w:rPr>
      </w:pPr>
    </w:p>
    <w:p w14:paraId="31129E07" w14:textId="77777777" w:rsidR="006E44A0" w:rsidRPr="000B7006" w:rsidRDefault="006E44A0" w:rsidP="006E44A0">
      <w:pPr>
        <w:spacing w:before="240" w:after="200"/>
        <w:ind w:left="720"/>
        <w:jc w:val="both"/>
        <w:rPr>
          <w:rFonts w:ascii="Arial" w:eastAsia="Arial Nova" w:hAnsi="Arial" w:cs="Arial"/>
          <w:i/>
          <w:iCs/>
        </w:rPr>
      </w:pPr>
    </w:p>
    <w:p w14:paraId="32454A96"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Calibri" w:hAnsi="Arial" w:cs="Arial"/>
          <w:b/>
        </w:rPr>
        <w:t>Suministro de Kits de implementos para voluntarios(as) y población objetivo en el desarrollo de actividades del proyecto Perú</w:t>
      </w:r>
    </w:p>
    <w:p w14:paraId="274B2061" w14:textId="77777777" w:rsidR="006E44A0" w:rsidRPr="000B7006" w:rsidRDefault="006E44A0" w:rsidP="006E44A0">
      <w:pPr>
        <w:spacing w:before="240" w:after="200"/>
        <w:ind w:left="720"/>
        <w:jc w:val="both"/>
        <w:rPr>
          <w:rFonts w:ascii="Arial" w:eastAsia="Arial Nova" w:hAnsi="Arial" w:cs="Arial"/>
          <w:i/>
          <w:i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0825F272" w14:textId="77777777" w:rsidR="006E44A0" w:rsidRPr="000B7006" w:rsidRDefault="006E44A0" w:rsidP="006E44A0">
      <w:pPr>
        <w:widowControl/>
        <w:numPr>
          <w:ilvl w:val="0"/>
          <w:numId w:val="32"/>
        </w:numPr>
        <w:autoSpaceDE/>
        <w:autoSpaceDN/>
        <w:spacing w:after="200"/>
        <w:jc w:val="both"/>
        <w:rPr>
          <w:rFonts w:ascii="Arial" w:eastAsia="Arial Nova" w:hAnsi="Arial" w:cs="Arial"/>
          <w:b/>
          <w:bCs/>
        </w:rPr>
      </w:pPr>
      <w:r w:rsidRPr="000B7006">
        <w:rPr>
          <w:rFonts w:ascii="Arial" w:eastAsia="Arial Nova" w:hAnsi="Arial" w:cs="Arial"/>
          <w:b/>
          <w:bCs/>
        </w:rPr>
        <w:t>Suministro de materiales de escritorio y recursos para la ejecución del proyecto Perú.</w:t>
      </w:r>
    </w:p>
    <w:p w14:paraId="32D2C4A6" w14:textId="77777777" w:rsidR="006E44A0" w:rsidRPr="000B7006" w:rsidRDefault="006E44A0" w:rsidP="006E44A0">
      <w:pPr>
        <w:spacing w:before="240" w:after="200"/>
        <w:ind w:left="720"/>
        <w:jc w:val="both"/>
        <w:rPr>
          <w:rFonts w:ascii="Arial" w:eastAsia="Arial Nova" w:hAnsi="Arial" w:cs="Arial"/>
          <w:b/>
          <w:bCs/>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5ACEE7D9" w14:textId="77777777" w:rsidR="006E44A0" w:rsidRPr="000B7006" w:rsidRDefault="006E44A0" w:rsidP="006E44A0">
      <w:pPr>
        <w:widowControl/>
        <w:numPr>
          <w:ilvl w:val="0"/>
          <w:numId w:val="32"/>
        </w:numPr>
        <w:autoSpaceDE/>
        <w:autoSpaceDN/>
        <w:spacing w:before="240" w:after="200"/>
        <w:jc w:val="both"/>
        <w:rPr>
          <w:rFonts w:ascii="Arial" w:eastAsia="Arial Nova" w:hAnsi="Arial" w:cs="Arial"/>
          <w:b/>
          <w:bCs/>
        </w:rPr>
      </w:pPr>
      <w:r w:rsidRPr="000B7006">
        <w:rPr>
          <w:rFonts w:ascii="Arial" w:eastAsia="Arial Nova" w:hAnsi="Arial" w:cs="Arial"/>
          <w:b/>
          <w:bCs/>
        </w:rPr>
        <w:t>Servicio de Coordinación general, facilitación, evaluación y sistematización del proyecto Perú.</w:t>
      </w:r>
    </w:p>
    <w:p w14:paraId="4EA15DFA" w14:textId="77777777" w:rsidR="006E44A0" w:rsidRPr="000B7006" w:rsidRDefault="006E44A0" w:rsidP="006E44A0">
      <w:pPr>
        <w:spacing w:before="240" w:after="200"/>
        <w:ind w:left="720"/>
        <w:jc w:val="both"/>
        <w:rPr>
          <w:rFonts w:ascii="Arial" w:eastAsia="Arial Nova" w:hAnsi="Arial" w:cs="Arial"/>
        </w:rPr>
      </w:pPr>
      <w:r w:rsidRPr="000B7006">
        <w:rPr>
          <w:rFonts w:ascii="Arial" w:eastAsia="Arial Nova" w:hAnsi="Arial" w:cs="Arial"/>
          <w:i/>
          <w:iCs/>
        </w:rPr>
        <w:t>Detallar/describir mínimamente lo que se cubrirá según el TDR y la fecha estimada de Suministro. Se puede contemplar elementos adicionales que garanticen calidad y garantía.</w:t>
      </w:r>
    </w:p>
    <w:p w14:paraId="1F9F1A1C" w14:textId="77777777" w:rsidR="006E44A0" w:rsidRPr="000B7006" w:rsidRDefault="006E44A0" w:rsidP="006E44A0">
      <w:pPr>
        <w:spacing w:before="240" w:after="200"/>
        <w:ind w:left="720"/>
        <w:jc w:val="both"/>
        <w:rPr>
          <w:rFonts w:ascii="Arial" w:eastAsia="Arial Nova" w:hAnsi="Arial" w:cs="Arial"/>
          <w:i/>
          <w:iCs/>
        </w:rPr>
      </w:pPr>
    </w:p>
    <w:p w14:paraId="35B9794B" w14:textId="77777777" w:rsidR="006E44A0" w:rsidRPr="000B7006" w:rsidRDefault="006E44A0" w:rsidP="006E44A0">
      <w:pPr>
        <w:tabs>
          <w:tab w:val="left" w:pos="284"/>
        </w:tabs>
        <w:spacing w:after="200"/>
        <w:jc w:val="both"/>
        <w:rPr>
          <w:rFonts w:ascii="Arial" w:eastAsia="Arial Nova" w:hAnsi="Arial" w:cs="Arial"/>
          <w:b/>
          <w:bCs/>
        </w:rPr>
      </w:pPr>
      <w:r w:rsidRPr="000B7006">
        <w:rPr>
          <w:rFonts w:ascii="Arial" w:eastAsia="Arial Nova" w:hAnsi="Arial" w:cs="Arial"/>
          <w:b/>
          <w:bCs/>
        </w:rPr>
        <w:t>4.2 Planteamiento de propuesta técnica del componente 10 del servicio</w:t>
      </w:r>
    </w:p>
    <w:p w14:paraId="276EF2E9" w14:textId="77777777" w:rsidR="006E44A0" w:rsidRPr="000B7006" w:rsidRDefault="006E44A0" w:rsidP="006E44A0">
      <w:pPr>
        <w:tabs>
          <w:tab w:val="left" w:pos="284"/>
        </w:tabs>
        <w:spacing w:after="200"/>
        <w:jc w:val="both"/>
        <w:rPr>
          <w:rFonts w:ascii="Arial" w:eastAsia="Arial Nova" w:hAnsi="Arial" w:cs="Arial"/>
          <w:highlight w:val="white"/>
        </w:rPr>
      </w:pPr>
      <w:r w:rsidRPr="000B7006">
        <w:rPr>
          <w:rFonts w:ascii="Arial" w:eastAsia="Arial Nova" w:hAnsi="Arial" w:cs="Arial"/>
          <w:b/>
          <w:bCs/>
        </w:rPr>
        <w:t>Considerar lo siguiente:</w:t>
      </w:r>
    </w:p>
    <w:p w14:paraId="6669A51E" w14:textId="77777777" w:rsidR="006E44A0" w:rsidRPr="000B7006" w:rsidRDefault="006E44A0" w:rsidP="006E44A0">
      <w:pPr>
        <w:tabs>
          <w:tab w:val="left" w:pos="284"/>
        </w:tabs>
        <w:spacing w:after="200"/>
        <w:jc w:val="both"/>
        <w:rPr>
          <w:rFonts w:ascii="Arial" w:eastAsia="Arial Nova" w:hAnsi="Arial" w:cs="Arial"/>
          <w:i/>
          <w:iCs/>
          <w:highlight w:val="white"/>
        </w:rPr>
      </w:pPr>
      <w:r w:rsidRPr="000B7006">
        <w:rPr>
          <w:rFonts w:ascii="Arial" w:eastAsia="Arial Nova" w:hAnsi="Arial" w:cs="Arial"/>
          <w:i/>
          <w:iCs/>
          <w:highlight w:val="white"/>
        </w:rPr>
        <w:t xml:space="preserve">Presentar un resumen con ideas clave de la base y las perspectivas para desarrollar el componente 10 del servicio en la ejecución del proyecto. </w:t>
      </w:r>
    </w:p>
    <w:p w14:paraId="7DF04CE2" w14:textId="77777777" w:rsidR="006E44A0" w:rsidRPr="000B7006" w:rsidRDefault="006E44A0" w:rsidP="006E44A0">
      <w:pPr>
        <w:tabs>
          <w:tab w:val="left" w:pos="284"/>
        </w:tabs>
        <w:spacing w:after="200"/>
        <w:jc w:val="both"/>
        <w:rPr>
          <w:rFonts w:ascii="Arial" w:eastAsia="Arial Nova" w:hAnsi="Arial" w:cs="Arial"/>
          <w:i/>
          <w:iCs/>
          <w:highlight w:val="white"/>
        </w:rPr>
      </w:pPr>
      <w:r w:rsidRPr="000B7006">
        <w:rPr>
          <w:rFonts w:ascii="Arial" w:eastAsia="Arial Nova" w:hAnsi="Arial" w:cs="Arial"/>
          <w:i/>
          <w:iCs/>
          <w:highlight w:val="white"/>
        </w:rPr>
        <w:t>Teniendo en cuenta bases teórico-conceptuales metodológicas para</w:t>
      </w:r>
      <w:r w:rsidRPr="000B7006">
        <w:rPr>
          <w:rFonts w:ascii="Arial" w:eastAsia="Arial Nova" w:hAnsi="Arial" w:cs="Arial"/>
          <w:b/>
          <w:bCs/>
          <w:i/>
          <w:iCs/>
          <w:highlight w:val="white"/>
        </w:rPr>
        <w:t xml:space="preserve"> abordar </w:t>
      </w:r>
      <w:r w:rsidRPr="000B7006">
        <w:rPr>
          <w:rFonts w:ascii="Arial" w:eastAsia="Arial Nova" w:hAnsi="Arial" w:cs="Arial"/>
          <w:b/>
          <w:bCs/>
          <w:i/>
          <w:iCs/>
        </w:rPr>
        <w:t xml:space="preserve">la coordinación, facilitación, evaluación y sistematización del proyecto. </w:t>
      </w:r>
      <w:r w:rsidRPr="000B7006">
        <w:rPr>
          <w:rFonts w:ascii="Arial" w:eastAsia="Arial Nova" w:hAnsi="Arial" w:cs="Arial"/>
          <w:i/>
          <w:iCs/>
        </w:rPr>
        <w:t>Desarrollar mínimamente lo siguiente:</w:t>
      </w:r>
    </w:p>
    <w:p w14:paraId="06C263E7" w14:textId="77777777" w:rsidR="006E44A0" w:rsidRPr="000B7006" w:rsidRDefault="006E44A0" w:rsidP="006E44A0">
      <w:pPr>
        <w:widowControl/>
        <w:numPr>
          <w:ilvl w:val="0"/>
          <w:numId w:val="30"/>
        </w:numPr>
        <w:tabs>
          <w:tab w:val="left" w:pos="284"/>
        </w:tabs>
        <w:autoSpaceDE/>
        <w:autoSpaceDN/>
        <w:ind w:left="992"/>
        <w:jc w:val="both"/>
        <w:rPr>
          <w:rFonts w:ascii="Arial" w:eastAsia="Arial Nova" w:hAnsi="Arial" w:cs="Arial"/>
          <w:i/>
          <w:iCs/>
          <w:highlight w:val="white"/>
        </w:rPr>
      </w:pPr>
      <w:r w:rsidRPr="000B7006">
        <w:rPr>
          <w:rFonts w:ascii="Arial" w:eastAsia="Arial Nova" w:hAnsi="Arial" w:cs="Arial"/>
          <w:i/>
          <w:iCs/>
          <w:highlight w:val="white"/>
        </w:rPr>
        <w:t>Elementos conceptuales de marco teórico.</w:t>
      </w:r>
    </w:p>
    <w:p w14:paraId="6A7F5AAD" w14:textId="77777777" w:rsidR="006E44A0" w:rsidRPr="000B7006" w:rsidRDefault="006E44A0" w:rsidP="006E44A0">
      <w:pPr>
        <w:widowControl/>
        <w:numPr>
          <w:ilvl w:val="0"/>
          <w:numId w:val="30"/>
        </w:numPr>
        <w:tabs>
          <w:tab w:val="left" w:pos="284"/>
        </w:tabs>
        <w:autoSpaceDE/>
        <w:autoSpaceDN/>
        <w:ind w:left="992"/>
        <w:jc w:val="both"/>
        <w:rPr>
          <w:rFonts w:ascii="Arial" w:eastAsia="Arial Nova" w:hAnsi="Arial" w:cs="Arial"/>
          <w:i/>
          <w:iCs/>
          <w:highlight w:val="white"/>
        </w:rPr>
      </w:pPr>
      <w:r w:rsidRPr="000B7006">
        <w:rPr>
          <w:rFonts w:ascii="Arial" w:eastAsia="Arial Nova" w:hAnsi="Arial" w:cs="Arial"/>
          <w:i/>
          <w:iCs/>
          <w:highlight w:val="white"/>
        </w:rPr>
        <w:t>Marco metodológico.</w:t>
      </w:r>
    </w:p>
    <w:p w14:paraId="32C67CCF" w14:textId="77777777" w:rsidR="006E44A0" w:rsidRPr="000B7006" w:rsidRDefault="006E44A0" w:rsidP="006E44A0">
      <w:pPr>
        <w:widowControl/>
        <w:numPr>
          <w:ilvl w:val="0"/>
          <w:numId w:val="30"/>
        </w:numPr>
        <w:tabs>
          <w:tab w:val="left" w:pos="284"/>
        </w:tabs>
        <w:autoSpaceDE/>
        <w:autoSpaceDN/>
        <w:ind w:left="992"/>
        <w:jc w:val="both"/>
        <w:rPr>
          <w:rFonts w:ascii="Arial" w:eastAsia="Arial Nova" w:hAnsi="Arial" w:cs="Arial"/>
          <w:i/>
          <w:iCs/>
          <w:highlight w:val="white"/>
        </w:rPr>
      </w:pPr>
      <w:r w:rsidRPr="000B7006">
        <w:rPr>
          <w:rFonts w:ascii="Arial" w:eastAsia="Arial Nova" w:hAnsi="Arial" w:cs="Arial"/>
          <w:i/>
          <w:iCs/>
          <w:highlight w:val="white"/>
        </w:rPr>
        <w:t>Enfoques transversales.</w:t>
      </w:r>
    </w:p>
    <w:p w14:paraId="03AEE280" w14:textId="77777777" w:rsidR="006E44A0" w:rsidRPr="000B7006" w:rsidRDefault="006E44A0" w:rsidP="006E44A0">
      <w:pPr>
        <w:widowControl/>
        <w:numPr>
          <w:ilvl w:val="0"/>
          <w:numId w:val="30"/>
        </w:numPr>
        <w:tabs>
          <w:tab w:val="left" w:pos="284"/>
        </w:tabs>
        <w:autoSpaceDE/>
        <w:autoSpaceDN/>
        <w:ind w:left="992"/>
        <w:jc w:val="both"/>
        <w:rPr>
          <w:rFonts w:ascii="Arial" w:eastAsia="Arial Nova" w:hAnsi="Arial" w:cs="Arial"/>
          <w:i/>
          <w:iCs/>
          <w:highlight w:val="white"/>
        </w:rPr>
      </w:pPr>
      <w:r w:rsidRPr="000B7006">
        <w:rPr>
          <w:rFonts w:ascii="Arial" w:eastAsia="Arial Nova" w:hAnsi="Arial" w:cs="Arial"/>
          <w:i/>
          <w:iCs/>
          <w:highlight w:val="white"/>
        </w:rPr>
        <w:t>Abordaje para la facilitación</w:t>
      </w:r>
    </w:p>
    <w:p w14:paraId="6733FF0C" w14:textId="77777777" w:rsidR="006E44A0" w:rsidRPr="000B7006" w:rsidRDefault="006E44A0" w:rsidP="006E44A0">
      <w:pPr>
        <w:widowControl/>
        <w:numPr>
          <w:ilvl w:val="0"/>
          <w:numId w:val="30"/>
        </w:numPr>
        <w:tabs>
          <w:tab w:val="left" w:pos="284"/>
        </w:tabs>
        <w:autoSpaceDE/>
        <w:autoSpaceDN/>
        <w:ind w:left="992"/>
        <w:jc w:val="both"/>
        <w:rPr>
          <w:rFonts w:ascii="Arial" w:eastAsia="Arial Nova" w:hAnsi="Arial" w:cs="Arial"/>
          <w:i/>
          <w:iCs/>
          <w:highlight w:val="white"/>
        </w:rPr>
      </w:pPr>
      <w:r w:rsidRPr="000B7006">
        <w:rPr>
          <w:rFonts w:ascii="Arial" w:eastAsia="Arial Nova" w:hAnsi="Arial" w:cs="Arial"/>
          <w:i/>
          <w:iCs/>
          <w:highlight w:val="white"/>
        </w:rPr>
        <w:t>Abordaje para la Evaluación</w:t>
      </w:r>
    </w:p>
    <w:p w14:paraId="50CC5230" w14:textId="77777777" w:rsidR="006E44A0" w:rsidRPr="000B7006" w:rsidRDefault="006E44A0" w:rsidP="006E44A0">
      <w:pPr>
        <w:widowControl/>
        <w:numPr>
          <w:ilvl w:val="0"/>
          <w:numId w:val="30"/>
        </w:numPr>
        <w:tabs>
          <w:tab w:val="left" w:pos="284"/>
        </w:tabs>
        <w:autoSpaceDE/>
        <w:autoSpaceDN/>
        <w:ind w:left="992"/>
        <w:jc w:val="both"/>
        <w:rPr>
          <w:rFonts w:ascii="Arial" w:eastAsia="Arial Nova" w:hAnsi="Arial" w:cs="Arial"/>
          <w:i/>
          <w:iCs/>
          <w:highlight w:val="white"/>
        </w:rPr>
      </w:pPr>
      <w:r w:rsidRPr="000B7006">
        <w:rPr>
          <w:rFonts w:ascii="Arial" w:eastAsia="Arial Nova" w:hAnsi="Arial" w:cs="Arial"/>
          <w:i/>
          <w:iCs/>
          <w:highlight w:val="white"/>
        </w:rPr>
        <w:t>Abordaje para la sistematización</w:t>
      </w:r>
    </w:p>
    <w:p w14:paraId="4979EBAE" w14:textId="77777777" w:rsidR="006E44A0" w:rsidRPr="000B7006" w:rsidRDefault="006E44A0" w:rsidP="006E44A0">
      <w:pPr>
        <w:tabs>
          <w:tab w:val="left" w:pos="284"/>
        </w:tabs>
        <w:spacing w:after="200"/>
        <w:jc w:val="both"/>
        <w:rPr>
          <w:rFonts w:ascii="Arial" w:eastAsia="Arial Nova" w:hAnsi="Arial" w:cs="Arial"/>
        </w:rPr>
      </w:pPr>
    </w:p>
    <w:p w14:paraId="65534FCB" w14:textId="77777777" w:rsidR="006E44A0" w:rsidRPr="000B7006" w:rsidRDefault="006E44A0" w:rsidP="006E44A0">
      <w:pPr>
        <w:tabs>
          <w:tab w:val="left" w:pos="284"/>
        </w:tabs>
        <w:spacing w:after="200"/>
        <w:jc w:val="both"/>
        <w:rPr>
          <w:rFonts w:ascii="Arial" w:eastAsia="Arial Nova" w:hAnsi="Arial" w:cs="Arial"/>
        </w:rPr>
      </w:pPr>
    </w:p>
    <w:p w14:paraId="482919EE" w14:textId="77777777" w:rsidR="006E44A0" w:rsidRPr="000B7006" w:rsidRDefault="006E44A0" w:rsidP="006E44A0">
      <w:pPr>
        <w:tabs>
          <w:tab w:val="left" w:pos="284"/>
        </w:tabs>
        <w:spacing w:after="200"/>
        <w:jc w:val="both"/>
        <w:rPr>
          <w:rFonts w:ascii="Arial" w:eastAsia="Arial Nova" w:hAnsi="Arial" w:cs="Arial"/>
        </w:rPr>
      </w:pPr>
    </w:p>
    <w:p w14:paraId="6BD48A9D" w14:textId="77777777" w:rsidR="006E44A0" w:rsidRPr="000B7006" w:rsidRDefault="006E44A0" w:rsidP="006E44A0">
      <w:pPr>
        <w:jc w:val="center"/>
        <w:rPr>
          <w:rFonts w:ascii="Arial" w:eastAsia="Arial Nova" w:hAnsi="Arial" w:cs="Arial"/>
        </w:rPr>
      </w:pPr>
      <w:r w:rsidRPr="000B7006">
        <w:rPr>
          <w:rFonts w:ascii="Arial" w:eastAsia="Arial Nova" w:hAnsi="Arial" w:cs="Arial"/>
        </w:rPr>
        <w:t>___________________________</w:t>
      </w:r>
    </w:p>
    <w:p w14:paraId="53D689FE" w14:textId="77777777" w:rsidR="006E44A0" w:rsidRPr="000B7006" w:rsidRDefault="006E44A0" w:rsidP="006E44A0">
      <w:pPr>
        <w:jc w:val="center"/>
        <w:rPr>
          <w:rFonts w:ascii="Arial" w:eastAsia="Arial Nova" w:hAnsi="Arial" w:cs="Arial"/>
        </w:rPr>
      </w:pPr>
      <w:r w:rsidRPr="000B7006">
        <w:rPr>
          <w:rFonts w:ascii="Arial" w:eastAsia="Arial Nova" w:hAnsi="Arial" w:cs="Arial"/>
        </w:rPr>
        <w:t>Firma</w:t>
      </w:r>
      <w:r w:rsidRPr="000B7006">
        <w:rPr>
          <w:rFonts w:ascii="Arial" w:hAnsi="Arial" w:cs="Arial"/>
        </w:rPr>
        <w:br/>
      </w:r>
      <w:r w:rsidRPr="000B7006">
        <w:rPr>
          <w:rFonts w:ascii="Arial" w:eastAsia="Arial Nova" w:hAnsi="Arial" w:cs="Arial"/>
        </w:rPr>
        <w:t>Nombre de representante legal</w:t>
      </w:r>
    </w:p>
    <w:p w14:paraId="6878B0E9" w14:textId="77777777" w:rsidR="006E44A0" w:rsidRPr="000B7006" w:rsidRDefault="006E44A0" w:rsidP="006E44A0">
      <w:pPr>
        <w:jc w:val="center"/>
        <w:rPr>
          <w:b/>
          <w:sz w:val="28"/>
          <w:szCs w:val="28"/>
        </w:rPr>
      </w:pPr>
      <w:r w:rsidRPr="000B7006">
        <w:rPr>
          <w:rFonts w:ascii="Arial" w:eastAsia="Arial Nova" w:hAnsi="Arial" w:cs="Arial"/>
        </w:rPr>
        <w:t>DNI Representante legal</w:t>
      </w:r>
    </w:p>
    <w:p w14:paraId="7927BA1A" w14:textId="77777777" w:rsidR="006E44A0" w:rsidRPr="00CC4484" w:rsidRDefault="006E44A0" w:rsidP="006E44A0"/>
    <w:p w14:paraId="041B6106" w14:textId="77777777" w:rsidR="006E44A0" w:rsidRPr="0084120B" w:rsidRDefault="006E44A0" w:rsidP="006E44A0"/>
    <w:p w14:paraId="2965D41C" w14:textId="77777777" w:rsidR="006E44A0" w:rsidRPr="008A6BCB" w:rsidRDefault="006E44A0" w:rsidP="006E44A0"/>
    <w:p w14:paraId="559F8E3A" w14:textId="7CAF9600" w:rsidR="008A6BCB" w:rsidRPr="006E44A0" w:rsidRDefault="008A6BCB" w:rsidP="006E44A0"/>
    <w:sectPr w:rsidR="008A6BCB" w:rsidRPr="006E44A0" w:rsidSect="007A0D05">
      <w:headerReference w:type="default" r:id="rId8"/>
      <w:footerReference w:type="default" r:id="rId9"/>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5F30" w14:textId="77777777" w:rsidR="000E5C93" w:rsidRDefault="000E5C93">
      <w:r>
        <w:separator/>
      </w:r>
    </w:p>
  </w:endnote>
  <w:endnote w:type="continuationSeparator" w:id="0">
    <w:p w14:paraId="4A784152" w14:textId="77777777" w:rsidR="000E5C93" w:rsidRDefault="000E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5FF6" w14:textId="77777777" w:rsidR="000E5C93" w:rsidRDefault="000E5C93">
      <w:r>
        <w:separator/>
      </w:r>
    </w:p>
  </w:footnote>
  <w:footnote w:type="continuationSeparator" w:id="0">
    <w:p w14:paraId="15B97CC3" w14:textId="77777777" w:rsidR="000E5C93" w:rsidRDefault="000E5C93">
      <w:r>
        <w:continuationSeparator/>
      </w:r>
    </w:p>
  </w:footnote>
  <w:footnote w:id="1">
    <w:p w14:paraId="50420E7F" w14:textId="77777777" w:rsidR="006E44A0" w:rsidRDefault="006E44A0" w:rsidP="006E44A0">
      <w:pPr>
        <w:rPr>
          <w:sz w:val="20"/>
          <w:szCs w:val="20"/>
        </w:rPr>
      </w:pPr>
      <w:r>
        <w:rPr>
          <w:vertAlign w:val="superscript"/>
        </w:rPr>
        <w:footnoteRef/>
      </w:r>
      <w:r>
        <w:rPr>
          <w:sz w:val="20"/>
          <w:szCs w:val="20"/>
        </w:rPr>
        <w:t xml:space="preserve"> </w:t>
      </w:r>
      <w:r>
        <w:rPr>
          <w:rFonts w:ascii="Calibri" w:eastAsia="Calibri" w:hAnsi="Calibri" w:cs="Calibri"/>
        </w:rPr>
        <w:t>Precisar qué herramientas virtuales educativas, de organización y de videoconferencia maneja.</w:t>
      </w:r>
    </w:p>
  </w:footnote>
  <w:footnote w:id="2">
    <w:p w14:paraId="113305FE" w14:textId="77777777" w:rsidR="006E44A0" w:rsidRDefault="006E44A0" w:rsidP="006E44A0">
      <w:pPr>
        <w:rPr>
          <w:sz w:val="20"/>
          <w:szCs w:val="20"/>
        </w:rPr>
      </w:pPr>
      <w:r>
        <w:rPr>
          <w:vertAlign w:val="superscript"/>
        </w:rPr>
        <w:footnoteRef/>
      </w:r>
      <w:r>
        <w:rPr>
          <w:sz w:val="20"/>
          <w:szCs w:val="20"/>
        </w:rPr>
        <w:t xml:space="preserve"> </w:t>
      </w:r>
      <w:r>
        <w:rPr>
          <w:rFonts w:ascii="Calibri" w:eastAsia="Calibri" w:hAnsi="Calibri" w:cs="Calibri"/>
        </w:rPr>
        <w:t>Precisar qué herramientas virtuales educativas, de organización y de videoconferencia maneja.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5C93"/>
    <w:rsid w:val="000E66B2"/>
    <w:rsid w:val="000E7753"/>
    <w:rsid w:val="000F28F3"/>
    <w:rsid w:val="000F36FA"/>
    <w:rsid w:val="000F3B5C"/>
    <w:rsid w:val="000F592B"/>
    <w:rsid w:val="000F69B4"/>
    <w:rsid w:val="00101C8A"/>
    <w:rsid w:val="00101DD6"/>
    <w:rsid w:val="001151EE"/>
    <w:rsid w:val="00115EE9"/>
    <w:rsid w:val="00116C14"/>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5F4C"/>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D0A55"/>
    <w:rsid w:val="006D1219"/>
    <w:rsid w:val="006D1BEB"/>
    <w:rsid w:val="006D25BA"/>
    <w:rsid w:val="006D389C"/>
    <w:rsid w:val="006D6364"/>
    <w:rsid w:val="006E43AA"/>
    <w:rsid w:val="006E44A0"/>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2285"/>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20B"/>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FB2"/>
    <w:rsid w:val="00876A30"/>
    <w:rsid w:val="00880AB4"/>
    <w:rsid w:val="00880E5A"/>
    <w:rsid w:val="00882178"/>
    <w:rsid w:val="008866AA"/>
    <w:rsid w:val="00886864"/>
    <w:rsid w:val="0089260A"/>
    <w:rsid w:val="0089379E"/>
    <w:rsid w:val="00894412"/>
    <w:rsid w:val="00895DDD"/>
    <w:rsid w:val="008964E9"/>
    <w:rsid w:val="008A19BF"/>
    <w:rsid w:val="008A6BCB"/>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BA"/>
    <w:rsid w:val="009F56C2"/>
    <w:rsid w:val="00A0385B"/>
    <w:rsid w:val="00A04B94"/>
    <w:rsid w:val="00A178E8"/>
    <w:rsid w:val="00A204F5"/>
    <w:rsid w:val="00A21A6E"/>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4484"/>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0599"/>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2024-06-27T22:00:00Z</dcterms:created>
  <dcterms:modified xsi:type="dcterms:W3CDTF">2024-06-27T22:00:00Z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