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FD4B" w14:textId="2B84D0E7" w:rsidR="00AD1F4F" w:rsidRPr="00B1450A" w:rsidRDefault="00AD1F4F" w:rsidP="00B60C3E"/>
    <w:p w14:paraId="5756B277" w14:textId="5C002654" w:rsidR="2CEAA14D" w:rsidRDefault="2CEAA14D" w:rsidP="00B60C3E"/>
    <w:p w14:paraId="23FB6C32" w14:textId="6F8B50A8" w:rsidR="2CEAA14D" w:rsidRDefault="2CEAA14D" w:rsidP="00B60C3E"/>
    <w:p w14:paraId="11DCD641" w14:textId="42FD87E4" w:rsidR="2CEAA14D" w:rsidRDefault="2CEAA14D" w:rsidP="00B60C3E"/>
    <w:p w14:paraId="29034C84" w14:textId="6BBEEF62" w:rsidR="00C12F57" w:rsidRPr="00B60C3E" w:rsidRDefault="00E5599C" w:rsidP="00B60C3E">
      <w:pPr>
        <w:pStyle w:val="Ttulo"/>
        <w:jc w:val="center"/>
        <w:rPr>
          <w:b/>
          <w:bCs/>
          <w:color w:val="44546A" w:themeColor="text2"/>
          <w:lang w:val="es-ES"/>
        </w:rPr>
      </w:pPr>
      <w:r>
        <w:rPr>
          <w:b/>
          <w:bCs/>
          <w:color w:val="44546A" w:themeColor="text2"/>
          <w:lang w:val="es-ES"/>
        </w:rPr>
        <w:t xml:space="preserve">BASES DE LA </w:t>
      </w:r>
      <w:r w:rsidR="00AF6FD6" w:rsidRPr="00AF6FD6">
        <w:rPr>
          <w:b/>
          <w:bCs/>
          <w:color w:val="44546A" w:themeColor="text2"/>
          <w:lang w:val="es-ES"/>
        </w:rPr>
        <w:t xml:space="preserve">CONVOCATORIA PARA LA NOMINACIÓN DE PARTICIPANTES AL PROGRAMA: “CAPACITACIÓN EN EMPRENDIMIENTO SOCIAL SOSTENIBLE DE APEC, 2025” (ASSET, </w:t>
      </w:r>
      <w:r w:rsidR="00BE7838">
        <w:rPr>
          <w:b/>
          <w:bCs/>
          <w:color w:val="44546A" w:themeColor="text2"/>
          <w:lang w:val="es-ES"/>
        </w:rPr>
        <w:t>2025)</w:t>
      </w:r>
    </w:p>
    <w:p w14:paraId="32EA595B" w14:textId="5E76B9AA" w:rsidR="00AD1F4F" w:rsidRPr="00C12F57" w:rsidRDefault="00AD1F4F" w:rsidP="00B60C3E">
      <w:pPr>
        <w:jc w:val="center"/>
        <w:rPr>
          <w:lang w:val="es-ES"/>
        </w:rPr>
      </w:pPr>
    </w:p>
    <w:p w14:paraId="01CC6435" w14:textId="40C3298B" w:rsidR="00AD1F4F" w:rsidRPr="00B1450A" w:rsidRDefault="00AD1F4F" w:rsidP="00B60C3E">
      <w:pPr>
        <w:ind w:left="0"/>
      </w:pPr>
    </w:p>
    <w:p w14:paraId="3B8E1999" w14:textId="643A9968" w:rsidR="00AD1F4F" w:rsidRPr="00B1450A" w:rsidRDefault="00AD1F4F" w:rsidP="00B60C3E">
      <w:pPr>
        <w:jc w:val="center"/>
      </w:pPr>
    </w:p>
    <w:p w14:paraId="3657CB9D" w14:textId="4E16FCFE" w:rsidR="513B68FB" w:rsidRDefault="513B68FB" w:rsidP="00B60C3E">
      <w:pPr>
        <w:jc w:val="center"/>
      </w:pPr>
    </w:p>
    <w:p w14:paraId="0B263E1C" w14:textId="372C6DF2" w:rsidR="001D3665" w:rsidRPr="00B60C3E" w:rsidRDefault="00BE7838" w:rsidP="00B60C3E">
      <w:pPr>
        <w:pStyle w:val="Ttulo"/>
        <w:jc w:val="center"/>
        <w:rPr>
          <w:b/>
          <w:bCs/>
          <w:color w:val="44546A" w:themeColor="text2"/>
          <w:lang w:val="es-ES"/>
        </w:rPr>
      </w:pPr>
      <w:r>
        <w:rPr>
          <w:b/>
          <w:bCs/>
          <w:color w:val="44546A" w:themeColor="text2"/>
          <w:lang w:val="es-ES"/>
        </w:rPr>
        <w:t>Lima,</w:t>
      </w:r>
      <w:r w:rsidR="554D2B3A" w:rsidRPr="00B60C3E">
        <w:rPr>
          <w:b/>
          <w:bCs/>
          <w:color w:val="44546A" w:themeColor="text2"/>
          <w:lang w:val="es-ES"/>
        </w:rPr>
        <w:t xml:space="preserve"> 202</w:t>
      </w:r>
      <w:r w:rsidR="3ED3B500" w:rsidRPr="00B60C3E">
        <w:rPr>
          <w:b/>
          <w:bCs/>
          <w:color w:val="44546A" w:themeColor="text2"/>
          <w:lang w:val="es-ES"/>
        </w:rPr>
        <w:t>5</w:t>
      </w:r>
    </w:p>
    <w:p w14:paraId="5F75C3FC" w14:textId="1009DD47" w:rsidR="00D61E2E" w:rsidRDefault="00D61E2E" w:rsidP="00B60C3E">
      <w:r w:rsidRPr="2CEAA14D">
        <w:br w:type="page"/>
      </w:r>
    </w:p>
    <w:sdt>
      <w:sdtPr>
        <w:rPr>
          <w:b w:val="0"/>
          <w:bCs w:val="0"/>
          <w:lang w:val="es-ES" w:eastAsia="en-US"/>
        </w:rPr>
        <w:id w:val="-1507742065"/>
        <w:docPartObj>
          <w:docPartGallery w:val="Table of Contents"/>
          <w:docPartUnique/>
        </w:docPartObj>
      </w:sdtPr>
      <w:sdtContent>
        <w:p w14:paraId="19A3C596" w14:textId="4515E50C" w:rsidR="00DC2397" w:rsidRDefault="00DC2397" w:rsidP="003B3248">
          <w:pPr>
            <w:pStyle w:val="TtuloTDC"/>
            <w:numPr>
              <w:ilvl w:val="0"/>
              <w:numId w:val="0"/>
            </w:numPr>
            <w:ind w:left="720"/>
            <w:jc w:val="left"/>
          </w:pPr>
          <w:r>
            <w:rPr>
              <w:lang w:val="es-ES"/>
            </w:rPr>
            <w:t>Contenido</w:t>
          </w:r>
        </w:p>
        <w:p w14:paraId="01B374D8" w14:textId="4516FBAC" w:rsidR="007A6C71" w:rsidRPr="00E3657F" w:rsidRDefault="00DC2397" w:rsidP="00E3657F">
          <w:pPr>
            <w:pStyle w:val="TDC1"/>
            <w:rPr>
              <w:rStyle w:val="Hipervnculo"/>
            </w:rPr>
          </w:pPr>
          <w:r>
            <w:fldChar w:fldCharType="begin"/>
          </w:r>
          <w:r>
            <w:instrText xml:space="preserve"> TOC \o "1-3" \h \z \u </w:instrText>
          </w:r>
          <w:r>
            <w:fldChar w:fldCharType="separate"/>
          </w:r>
          <w:hyperlink w:anchor="_Toc193200685" w:history="1">
            <w:r w:rsidR="007A6C71" w:rsidRPr="00F64AEC">
              <w:rPr>
                <w:rStyle w:val="Hipervnculo"/>
                <w:noProof/>
              </w:rPr>
              <w:t>1.</w:t>
            </w:r>
            <w:r w:rsidR="007A6C71" w:rsidRPr="00E3657F">
              <w:rPr>
                <w:rStyle w:val="Hipervnculo"/>
              </w:rPr>
              <w:tab/>
            </w:r>
            <w:r w:rsidR="007A6C71" w:rsidRPr="00F64AEC">
              <w:rPr>
                <w:rStyle w:val="Hipervnculo"/>
                <w:noProof/>
              </w:rPr>
              <w:t>Presentación</w:t>
            </w:r>
            <w:r w:rsidR="007A6C71" w:rsidRPr="00E3657F">
              <w:rPr>
                <w:rStyle w:val="Hipervnculo"/>
                <w:webHidden/>
              </w:rPr>
              <w:tab/>
            </w:r>
            <w:r w:rsidR="007A6C71" w:rsidRPr="00E3657F">
              <w:rPr>
                <w:rStyle w:val="Hipervnculo"/>
                <w:webHidden/>
              </w:rPr>
              <w:fldChar w:fldCharType="begin"/>
            </w:r>
            <w:r w:rsidR="007A6C71" w:rsidRPr="00E3657F">
              <w:rPr>
                <w:rStyle w:val="Hipervnculo"/>
                <w:webHidden/>
              </w:rPr>
              <w:instrText xml:space="preserve"> PAGEREF _Toc193200685 \h </w:instrText>
            </w:r>
            <w:r w:rsidR="007A6C71" w:rsidRPr="00E3657F">
              <w:rPr>
                <w:rStyle w:val="Hipervnculo"/>
                <w:webHidden/>
              </w:rPr>
            </w:r>
            <w:r w:rsidR="007A6C71" w:rsidRPr="00E3657F">
              <w:rPr>
                <w:rStyle w:val="Hipervnculo"/>
                <w:webHidden/>
              </w:rPr>
              <w:fldChar w:fldCharType="separate"/>
            </w:r>
            <w:r w:rsidR="007A6C71" w:rsidRPr="00E3657F">
              <w:rPr>
                <w:rStyle w:val="Hipervnculo"/>
                <w:webHidden/>
              </w:rPr>
              <w:t>3</w:t>
            </w:r>
            <w:r w:rsidR="007A6C71" w:rsidRPr="00E3657F">
              <w:rPr>
                <w:rStyle w:val="Hipervnculo"/>
                <w:webHidden/>
              </w:rPr>
              <w:fldChar w:fldCharType="end"/>
            </w:r>
          </w:hyperlink>
        </w:p>
        <w:p w14:paraId="5C9624C9" w14:textId="26EF6B32" w:rsidR="007A6C71" w:rsidRPr="00E3657F" w:rsidRDefault="007A6C71" w:rsidP="00E3657F">
          <w:pPr>
            <w:pStyle w:val="TDC1"/>
            <w:rPr>
              <w:rStyle w:val="Hipervnculo"/>
            </w:rPr>
          </w:pPr>
          <w:hyperlink w:anchor="_Toc193200686" w:history="1">
            <w:r w:rsidRPr="00F64AEC">
              <w:rPr>
                <w:rStyle w:val="Hipervnculo"/>
                <w:noProof/>
              </w:rPr>
              <w:t>2.</w:t>
            </w:r>
            <w:r w:rsidRPr="00E3657F">
              <w:rPr>
                <w:rStyle w:val="Hipervnculo"/>
              </w:rPr>
              <w:tab/>
            </w:r>
            <w:r w:rsidRPr="00F64AEC">
              <w:rPr>
                <w:rStyle w:val="Hipervnculo"/>
                <w:noProof/>
              </w:rPr>
              <w:t>Base legal</w:t>
            </w:r>
            <w:r w:rsidRPr="00E3657F">
              <w:rPr>
                <w:rStyle w:val="Hipervnculo"/>
                <w:webHidden/>
              </w:rPr>
              <w:tab/>
            </w:r>
            <w:r w:rsidRPr="00E3657F">
              <w:rPr>
                <w:rStyle w:val="Hipervnculo"/>
                <w:webHidden/>
              </w:rPr>
              <w:fldChar w:fldCharType="begin"/>
            </w:r>
            <w:r w:rsidRPr="00E3657F">
              <w:rPr>
                <w:rStyle w:val="Hipervnculo"/>
                <w:webHidden/>
              </w:rPr>
              <w:instrText xml:space="preserve"> PAGEREF _Toc193200686 \h </w:instrText>
            </w:r>
            <w:r w:rsidRPr="00E3657F">
              <w:rPr>
                <w:rStyle w:val="Hipervnculo"/>
                <w:webHidden/>
              </w:rPr>
            </w:r>
            <w:r w:rsidRPr="00E3657F">
              <w:rPr>
                <w:rStyle w:val="Hipervnculo"/>
                <w:webHidden/>
              </w:rPr>
              <w:fldChar w:fldCharType="separate"/>
            </w:r>
            <w:r w:rsidRPr="00E3657F">
              <w:rPr>
                <w:rStyle w:val="Hipervnculo"/>
                <w:webHidden/>
              </w:rPr>
              <w:t>4</w:t>
            </w:r>
            <w:r w:rsidRPr="00E3657F">
              <w:rPr>
                <w:rStyle w:val="Hipervnculo"/>
                <w:webHidden/>
              </w:rPr>
              <w:fldChar w:fldCharType="end"/>
            </w:r>
          </w:hyperlink>
        </w:p>
        <w:p w14:paraId="070E1435" w14:textId="62B53063" w:rsidR="007A6C71" w:rsidRPr="00E3657F" w:rsidRDefault="007A6C71" w:rsidP="00E3657F">
          <w:pPr>
            <w:pStyle w:val="TDC1"/>
            <w:rPr>
              <w:rStyle w:val="Hipervnculo"/>
            </w:rPr>
          </w:pPr>
          <w:hyperlink w:anchor="_Toc193200687" w:history="1">
            <w:r w:rsidRPr="00F64AEC">
              <w:rPr>
                <w:rStyle w:val="Hipervnculo"/>
                <w:noProof/>
              </w:rPr>
              <w:t>3.</w:t>
            </w:r>
            <w:r w:rsidRPr="00E3657F">
              <w:rPr>
                <w:rStyle w:val="Hipervnculo"/>
              </w:rPr>
              <w:tab/>
            </w:r>
            <w:r w:rsidRPr="00F64AEC">
              <w:rPr>
                <w:rStyle w:val="Hipervnculo"/>
                <w:noProof/>
              </w:rPr>
              <w:t>Objetivos</w:t>
            </w:r>
            <w:r w:rsidRPr="00E3657F">
              <w:rPr>
                <w:rStyle w:val="Hipervnculo"/>
                <w:webHidden/>
              </w:rPr>
              <w:tab/>
            </w:r>
            <w:r w:rsidRPr="00E3657F">
              <w:rPr>
                <w:rStyle w:val="Hipervnculo"/>
                <w:webHidden/>
              </w:rPr>
              <w:fldChar w:fldCharType="begin"/>
            </w:r>
            <w:r w:rsidRPr="00E3657F">
              <w:rPr>
                <w:rStyle w:val="Hipervnculo"/>
                <w:webHidden/>
              </w:rPr>
              <w:instrText xml:space="preserve"> PAGEREF _Toc193200687 \h </w:instrText>
            </w:r>
            <w:r w:rsidRPr="00E3657F">
              <w:rPr>
                <w:rStyle w:val="Hipervnculo"/>
                <w:webHidden/>
              </w:rPr>
            </w:r>
            <w:r w:rsidRPr="00E3657F">
              <w:rPr>
                <w:rStyle w:val="Hipervnculo"/>
                <w:webHidden/>
              </w:rPr>
              <w:fldChar w:fldCharType="separate"/>
            </w:r>
            <w:r w:rsidRPr="00E3657F">
              <w:rPr>
                <w:rStyle w:val="Hipervnculo"/>
                <w:webHidden/>
              </w:rPr>
              <w:t>4</w:t>
            </w:r>
            <w:r w:rsidRPr="00E3657F">
              <w:rPr>
                <w:rStyle w:val="Hipervnculo"/>
                <w:webHidden/>
              </w:rPr>
              <w:fldChar w:fldCharType="end"/>
            </w:r>
          </w:hyperlink>
        </w:p>
        <w:p w14:paraId="4229EFEC" w14:textId="17B3A03F" w:rsidR="007A6C71" w:rsidRPr="00E3657F" w:rsidRDefault="007A6C71" w:rsidP="00E3657F">
          <w:pPr>
            <w:pStyle w:val="TDC1"/>
            <w:ind w:left="1134" w:hanging="567"/>
            <w:rPr>
              <w:rStyle w:val="Hipervnculo"/>
              <w:noProof/>
            </w:rPr>
          </w:pPr>
          <w:hyperlink w:anchor="_Toc193200688" w:history="1">
            <w:r w:rsidRPr="00F64AEC">
              <w:rPr>
                <w:rStyle w:val="Hipervnculo"/>
                <w:noProof/>
              </w:rPr>
              <w:t>3.1</w:t>
            </w:r>
            <w:r w:rsidRPr="00E3657F">
              <w:rPr>
                <w:rStyle w:val="Hipervnculo"/>
                <w:noProof/>
              </w:rPr>
              <w:tab/>
            </w:r>
            <w:r w:rsidRPr="00F64AEC">
              <w:rPr>
                <w:rStyle w:val="Hipervnculo"/>
                <w:noProof/>
              </w:rPr>
              <w:t>Objetivo general</w:t>
            </w:r>
            <w:r w:rsidRPr="00E3657F">
              <w:rPr>
                <w:rStyle w:val="Hipervnculo"/>
                <w:noProof/>
                <w:webHidden/>
              </w:rPr>
              <w:tab/>
            </w:r>
            <w:r w:rsidRPr="00E3657F">
              <w:rPr>
                <w:rStyle w:val="Hipervnculo"/>
                <w:noProof/>
                <w:webHidden/>
              </w:rPr>
              <w:fldChar w:fldCharType="begin"/>
            </w:r>
            <w:r w:rsidRPr="00E3657F">
              <w:rPr>
                <w:rStyle w:val="Hipervnculo"/>
                <w:noProof/>
                <w:webHidden/>
              </w:rPr>
              <w:instrText xml:space="preserve"> PAGEREF _Toc193200688 \h </w:instrText>
            </w:r>
            <w:r w:rsidRPr="00E3657F">
              <w:rPr>
                <w:rStyle w:val="Hipervnculo"/>
                <w:noProof/>
                <w:webHidden/>
              </w:rPr>
            </w:r>
            <w:r w:rsidRPr="00E3657F">
              <w:rPr>
                <w:rStyle w:val="Hipervnculo"/>
                <w:noProof/>
                <w:webHidden/>
              </w:rPr>
              <w:fldChar w:fldCharType="separate"/>
            </w:r>
            <w:r w:rsidRPr="00E3657F">
              <w:rPr>
                <w:rStyle w:val="Hipervnculo"/>
                <w:noProof/>
                <w:webHidden/>
              </w:rPr>
              <w:t>4</w:t>
            </w:r>
            <w:r w:rsidRPr="00E3657F">
              <w:rPr>
                <w:rStyle w:val="Hipervnculo"/>
                <w:noProof/>
                <w:webHidden/>
              </w:rPr>
              <w:fldChar w:fldCharType="end"/>
            </w:r>
          </w:hyperlink>
        </w:p>
        <w:p w14:paraId="5DE61330" w14:textId="4B59DCFC" w:rsidR="007A6C71" w:rsidRPr="00E3657F" w:rsidRDefault="007A6C71" w:rsidP="00E3657F">
          <w:pPr>
            <w:pStyle w:val="TDC1"/>
            <w:ind w:left="1134" w:hanging="567"/>
            <w:rPr>
              <w:rStyle w:val="Hipervnculo"/>
            </w:rPr>
          </w:pPr>
          <w:hyperlink w:anchor="_Toc193200689" w:history="1">
            <w:r w:rsidRPr="00F64AEC">
              <w:rPr>
                <w:rStyle w:val="Hipervnculo"/>
                <w:noProof/>
              </w:rPr>
              <w:t>3.2</w:t>
            </w:r>
            <w:r w:rsidRPr="00E3657F">
              <w:rPr>
                <w:rStyle w:val="Hipervnculo"/>
                <w:noProof/>
              </w:rPr>
              <w:tab/>
            </w:r>
            <w:r w:rsidRPr="00F64AEC">
              <w:rPr>
                <w:rStyle w:val="Hipervnculo"/>
                <w:noProof/>
              </w:rPr>
              <w:t>Objetivos específicos</w:t>
            </w:r>
            <w:r w:rsidRPr="00E3657F">
              <w:rPr>
                <w:rStyle w:val="Hipervnculo"/>
                <w:noProof/>
                <w:webHidden/>
              </w:rPr>
              <w:tab/>
            </w:r>
            <w:r w:rsidRPr="00E3657F">
              <w:rPr>
                <w:rStyle w:val="Hipervnculo"/>
                <w:noProof/>
                <w:webHidden/>
              </w:rPr>
              <w:fldChar w:fldCharType="begin"/>
            </w:r>
            <w:r w:rsidRPr="00E3657F">
              <w:rPr>
                <w:rStyle w:val="Hipervnculo"/>
                <w:noProof/>
                <w:webHidden/>
              </w:rPr>
              <w:instrText xml:space="preserve"> PAGEREF _Toc193200689 \h </w:instrText>
            </w:r>
            <w:r w:rsidRPr="00E3657F">
              <w:rPr>
                <w:rStyle w:val="Hipervnculo"/>
                <w:noProof/>
                <w:webHidden/>
              </w:rPr>
            </w:r>
            <w:r w:rsidRPr="00E3657F">
              <w:rPr>
                <w:rStyle w:val="Hipervnculo"/>
                <w:noProof/>
                <w:webHidden/>
              </w:rPr>
              <w:fldChar w:fldCharType="separate"/>
            </w:r>
            <w:r w:rsidRPr="00E3657F">
              <w:rPr>
                <w:rStyle w:val="Hipervnculo"/>
                <w:noProof/>
                <w:webHidden/>
              </w:rPr>
              <w:t>4</w:t>
            </w:r>
            <w:r w:rsidRPr="00E3657F">
              <w:rPr>
                <w:rStyle w:val="Hipervnculo"/>
                <w:noProof/>
                <w:webHidden/>
              </w:rPr>
              <w:fldChar w:fldCharType="end"/>
            </w:r>
          </w:hyperlink>
        </w:p>
        <w:p w14:paraId="5E7B0C33" w14:textId="241DEFF5" w:rsidR="007A6C71" w:rsidRPr="00E3657F" w:rsidRDefault="007A6C71" w:rsidP="00E3657F">
          <w:pPr>
            <w:pStyle w:val="TDC1"/>
            <w:rPr>
              <w:rStyle w:val="Hipervnculo"/>
            </w:rPr>
          </w:pPr>
          <w:hyperlink w:anchor="_Toc193200690" w:history="1">
            <w:r w:rsidRPr="00F64AEC">
              <w:rPr>
                <w:rStyle w:val="Hipervnculo"/>
                <w:noProof/>
              </w:rPr>
              <w:t>4.</w:t>
            </w:r>
            <w:r w:rsidRPr="00E3657F">
              <w:rPr>
                <w:rStyle w:val="Hipervnculo"/>
              </w:rPr>
              <w:tab/>
            </w:r>
            <w:r w:rsidRPr="00F64AEC">
              <w:rPr>
                <w:rStyle w:val="Hipervnculo"/>
                <w:noProof/>
              </w:rPr>
              <w:t>Finalidad</w:t>
            </w:r>
            <w:r w:rsidRPr="00E3657F">
              <w:rPr>
                <w:rStyle w:val="Hipervnculo"/>
                <w:webHidden/>
              </w:rPr>
              <w:tab/>
            </w:r>
            <w:r w:rsidRPr="00E3657F">
              <w:rPr>
                <w:rStyle w:val="Hipervnculo"/>
                <w:webHidden/>
              </w:rPr>
              <w:fldChar w:fldCharType="begin"/>
            </w:r>
            <w:r w:rsidRPr="00E3657F">
              <w:rPr>
                <w:rStyle w:val="Hipervnculo"/>
                <w:webHidden/>
              </w:rPr>
              <w:instrText xml:space="preserve"> PAGEREF _Toc193200690 \h </w:instrText>
            </w:r>
            <w:r w:rsidRPr="00E3657F">
              <w:rPr>
                <w:rStyle w:val="Hipervnculo"/>
                <w:webHidden/>
              </w:rPr>
            </w:r>
            <w:r w:rsidRPr="00E3657F">
              <w:rPr>
                <w:rStyle w:val="Hipervnculo"/>
                <w:webHidden/>
              </w:rPr>
              <w:fldChar w:fldCharType="separate"/>
            </w:r>
            <w:r w:rsidRPr="00E3657F">
              <w:rPr>
                <w:rStyle w:val="Hipervnculo"/>
                <w:webHidden/>
              </w:rPr>
              <w:t>4</w:t>
            </w:r>
            <w:r w:rsidRPr="00E3657F">
              <w:rPr>
                <w:rStyle w:val="Hipervnculo"/>
                <w:webHidden/>
              </w:rPr>
              <w:fldChar w:fldCharType="end"/>
            </w:r>
          </w:hyperlink>
        </w:p>
        <w:p w14:paraId="318FF2B8" w14:textId="6323DF1E" w:rsidR="007A6C71" w:rsidRPr="00E3657F" w:rsidRDefault="007A6C71" w:rsidP="00E3657F">
          <w:pPr>
            <w:pStyle w:val="TDC1"/>
            <w:rPr>
              <w:rStyle w:val="Hipervnculo"/>
            </w:rPr>
          </w:pPr>
          <w:hyperlink w:anchor="_Toc193200691" w:history="1">
            <w:r w:rsidRPr="00F64AEC">
              <w:rPr>
                <w:rStyle w:val="Hipervnculo"/>
                <w:noProof/>
              </w:rPr>
              <w:t>5.</w:t>
            </w:r>
            <w:r w:rsidRPr="00E3657F">
              <w:rPr>
                <w:rStyle w:val="Hipervnculo"/>
              </w:rPr>
              <w:tab/>
            </w:r>
            <w:r w:rsidRPr="00F64AEC">
              <w:rPr>
                <w:rStyle w:val="Hipervnculo"/>
                <w:noProof/>
              </w:rPr>
              <w:t>Desarrollo del Programa ASSET 2025</w:t>
            </w:r>
            <w:r w:rsidRPr="00E3657F">
              <w:rPr>
                <w:rStyle w:val="Hipervnculo"/>
                <w:webHidden/>
              </w:rPr>
              <w:tab/>
            </w:r>
            <w:r w:rsidRPr="00E3657F">
              <w:rPr>
                <w:rStyle w:val="Hipervnculo"/>
                <w:webHidden/>
              </w:rPr>
              <w:fldChar w:fldCharType="begin"/>
            </w:r>
            <w:r w:rsidRPr="00E3657F">
              <w:rPr>
                <w:rStyle w:val="Hipervnculo"/>
                <w:webHidden/>
              </w:rPr>
              <w:instrText xml:space="preserve"> PAGEREF _Toc193200691 \h </w:instrText>
            </w:r>
            <w:r w:rsidRPr="00E3657F">
              <w:rPr>
                <w:rStyle w:val="Hipervnculo"/>
                <w:webHidden/>
              </w:rPr>
            </w:r>
            <w:r w:rsidRPr="00E3657F">
              <w:rPr>
                <w:rStyle w:val="Hipervnculo"/>
                <w:webHidden/>
              </w:rPr>
              <w:fldChar w:fldCharType="separate"/>
            </w:r>
            <w:r w:rsidRPr="00E3657F">
              <w:rPr>
                <w:rStyle w:val="Hipervnculo"/>
                <w:webHidden/>
              </w:rPr>
              <w:t>5</w:t>
            </w:r>
            <w:r w:rsidRPr="00E3657F">
              <w:rPr>
                <w:rStyle w:val="Hipervnculo"/>
                <w:webHidden/>
              </w:rPr>
              <w:fldChar w:fldCharType="end"/>
            </w:r>
          </w:hyperlink>
        </w:p>
        <w:p w14:paraId="7A5F4FC9" w14:textId="4C36FCBF" w:rsidR="007A6C71" w:rsidRPr="00E3657F" w:rsidRDefault="007A6C71" w:rsidP="00E3657F">
          <w:pPr>
            <w:pStyle w:val="TDC1"/>
            <w:rPr>
              <w:rStyle w:val="Hipervnculo"/>
            </w:rPr>
          </w:pPr>
          <w:hyperlink w:anchor="_Toc193200692" w:history="1">
            <w:r w:rsidRPr="00F64AEC">
              <w:rPr>
                <w:rStyle w:val="Hipervnculo"/>
                <w:noProof/>
              </w:rPr>
              <w:t>6.</w:t>
            </w:r>
            <w:r w:rsidRPr="00E3657F">
              <w:rPr>
                <w:rStyle w:val="Hipervnculo"/>
              </w:rPr>
              <w:tab/>
            </w:r>
            <w:r w:rsidRPr="00F64AEC">
              <w:rPr>
                <w:rStyle w:val="Hipervnculo"/>
                <w:noProof/>
              </w:rPr>
              <w:t>Financiamiento</w:t>
            </w:r>
            <w:r w:rsidRPr="00E3657F">
              <w:rPr>
                <w:rStyle w:val="Hipervnculo"/>
                <w:webHidden/>
              </w:rPr>
              <w:tab/>
            </w:r>
            <w:r w:rsidRPr="00E3657F">
              <w:rPr>
                <w:rStyle w:val="Hipervnculo"/>
                <w:webHidden/>
              </w:rPr>
              <w:fldChar w:fldCharType="begin"/>
            </w:r>
            <w:r w:rsidRPr="00E3657F">
              <w:rPr>
                <w:rStyle w:val="Hipervnculo"/>
                <w:webHidden/>
              </w:rPr>
              <w:instrText xml:space="preserve"> PAGEREF _Toc193200692 \h </w:instrText>
            </w:r>
            <w:r w:rsidRPr="00E3657F">
              <w:rPr>
                <w:rStyle w:val="Hipervnculo"/>
                <w:webHidden/>
              </w:rPr>
            </w:r>
            <w:r w:rsidRPr="00E3657F">
              <w:rPr>
                <w:rStyle w:val="Hipervnculo"/>
                <w:webHidden/>
              </w:rPr>
              <w:fldChar w:fldCharType="separate"/>
            </w:r>
            <w:r w:rsidRPr="00E3657F">
              <w:rPr>
                <w:rStyle w:val="Hipervnculo"/>
                <w:webHidden/>
              </w:rPr>
              <w:t>5</w:t>
            </w:r>
            <w:r w:rsidRPr="00E3657F">
              <w:rPr>
                <w:rStyle w:val="Hipervnculo"/>
                <w:webHidden/>
              </w:rPr>
              <w:fldChar w:fldCharType="end"/>
            </w:r>
          </w:hyperlink>
        </w:p>
        <w:p w14:paraId="3584D525" w14:textId="60EE88A7" w:rsidR="007A6C71" w:rsidRPr="00E3657F" w:rsidRDefault="007A6C71" w:rsidP="00E3657F">
          <w:pPr>
            <w:pStyle w:val="TDC1"/>
            <w:rPr>
              <w:rStyle w:val="Hipervnculo"/>
            </w:rPr>
          </w:pPr>
          <w:hyperlink w:anchor="_Toc193200693" w:history="1">
            <w:r w:rsidRPr="00E3657F">
              <w:rPr>
                <w:rStyle w:val="Hipervnculo"/>
                <w:noProof/>
              </w:rPr>
              <w:t>7.</w:t>
            </w:r>
            <w:r w:rsidRPr="00E3657F">
              <w:rPr>
                <w:rStyle w:val="Hipervnculo"/>
              </w:rPr>
              <w:tab/>
            </w:r>
            <w:r w:rsidRPr="00E3657F">
              <w:rPr>
                <w:rStyle w:val="Hipervnculo"/>
                <w:noProof/>
              </w:rPr>
              <w:t>Requisitos para postular</w:t>
            </w:r>
            <w:r w:rsidRPr="00E3657F">
              <w:rPr>
                <w:rStyle w:val="Hipervnculo"/>
                <w:webHidden/>
              </w:rPr>
              <w:tab/>
            </w:r>
            <w:r w:rsidRPr="00E3657F">
              <w:rPr>
                <w:rStyle w:val="Hipervnculo"/>
                <w:webHidden/>
              </w:rPr>
              <w:fldChar w:fldCharType="begin"/>
            </w:r>
            <w:r w:rsidRPr="00E3657F">
              <w:rPr>
                <w:rStyle w:val="Hipervnculo"/>
                <w:webHidden/>
              </w:rPr>
              <w:instrText xml:space="preserve"> PAGEREF _Toc193200693 \h </w:instrText>
            </w:r>
            <w:r w:rsidRPr="00E3657F">
              <w:rPr>
                <w:rStyle w:val="Hipervnculo"/>
                <w:webHidden/>
              </w:rPr>
            </w:r>
            <w:r w:rsidRPr="00E3657F">
              <w:rPr>
                <w:rStyle w:val="Hipervnculo"/>
                <w:webHidden/>
              </w:rPr>
              <w:fldChar w:fldCharType="separate"/>
            </w:r>
            <w:r w:rsidRPr="00E3657F">
              <w:rPr>
                <w:rStyle w:val="Hipervnculo"/>
                <w:webHidden/>
              </w:rPr>
              <w:t>5</w:t>
            </w:r>
            <w:r w:rsidRPr="00E3657F">
              <w:rPr>
                <w:rStyle w:val="Hipervnculo"/>
                <w:webHidden/>
              </w:rPr>
              <w:fldChar w:fldCharType="end"/>
            </w:r>
          </w:hyperlink>
        </w:p>
        <w:p w14:paraId="43F1C17C" w14:textId="3DE7AB98" w:rsidR="007A6C71" w:rsidRPr="00E3657F" w:rsidRDefault="007A6C71" w:rsidP="00E3657F">
          <w:pPr>
            <w:pStyle w:val="TDC1"/>
            <w:ind w:left="1134" w:hanging="567"/>
            <w:rPr>
              <w:rStyle w:val="Hipervnculo"/>
              <w:noProof/>
            </w:rPr>
          </w:pPr>
          <w:hyperlink w:anchor="_Toc193200694" w:history="1">
            <w:r w:rsidRPr="00E3657F">
              <w:rPr>
                <w:rStyle w:val="Hipervnculo"/>
                <w:noProof/>
              </w:rPr>
              <w:t>7.1</w:t>
            </w:r>
            <w:r w:rsidRPr="00E3657F">
              <w:rPr>
                <w:rStyle w:val="Hipervnculo"/>
                <w:noProof/>
              </w:rPr>
              <w:tab/>
              <w:t>Requisitos mínimos</w:t>
            </w:r>
            <w:r w:rsidRPr="00E3657F">
              <w:rPr>
                <w:rStyle w:val="Hipervnculo"/>
                <w:noProof/>
                <w:webHidden/>
              </w:rPr>
              <w:tab/>
            </w:r>
            <w:r w:rsidRPr="00E3657F">
              <w:rPr>
                <w:rStyle w:val="Hipervnculo"/>
                <w:noProof/>
                <w:webHidden/>
              </w:rPr>
              <w:fldChar w:fldCharType="begin"/>
            </w:r>
            <w:r w:rsidRPr="00E3657F">
              <w:rPr>
                <w:rStyle w:val="Hipervnculo"/>
                <w:noProof/>
                <w:webHidden/>
              </w:rPr>
              <w:instrText xml:space="preserve"> PAGEREF _Toc193200694 \h </w:instrText>
            </w:r>
            <w:r w:rsidRPr="00E3657F">
              <w:rPr>
                <w:rStyle w:val="Hipervnculo"/>
                <w:noProof/>
                <w:webHidden/>
              </w:rPr>
            </w:r>
            <w:r w:rsidRPr="00E3657F">
              <w:rPr>
                <w:rStyle w:val="Hipervnculo"/>
                <w:noProof/>
                <w:webHidden/>
              </w:rPr>
              <w:fldChar w:fldCharType="separate"/>
            </w:r>
            <w:r w:rsidRPr="00E3657F">
              <w:rPr>
                <w:rStyle w:val="Hipervnculo"/>
                <w:noProof/>
                <w:webHidden/>
              </w:rPr>
              <w:t>5</w:t>
            </w:r>
            <w:r w:rsidRPr="00E3657F">
              <w:rPr>
                <w:rStyle w:val="Hipervnculo"/>
                <w:noProof/>
                <w:webHidden/>
              </w:rPr>
              <w:fldChar w:fldCharType="end"/>
            </w:r>
          </w:hyperlink>
        </w:p>
        <w:p w14:paraId="2C98921B" w14:textId="6727CFCB" w:rsidR="007A6C71" w:rsidRPr="00E3657F" w:rsidRDefault="007A6C71" w:rsidP="00E3657F">
          <w:pPr>
            <w:pStyle w:val="TDC1"/>
            <w:ind w:left="1134" w:hanging="567"/>
            <w:rPr>
              <w:rStyle w:val="Hipervnculo"/>
            </w:rPr>
          </w:pPr>
          <w:hyperlink w:anchor="_Toc193200695" w:history="1">
            <w:r w:rsidRPr="00E3657F">
              <w:rPr>
                <w:rStyle w:val="Hipervnculo"/>
                <w:noProof/>
              </w:rPr>
              <w:t>7.2</w:t>
            </w:r>
            <w:r w:rsidRPr="00E3657F">
              <w:rPr>
                <w:rStyle w:val="Hipervnculo"/>
                <w:noProof/>
              </w:rPr>
              <w:tab/>
              <w:t>Requisitos Obligatorios</w:t>
            </w:r>
            <w:r w:rsidRPr="00E3657F">
              <w:rPr>
                <w:rStyle w:val="Hipervnculo"/>
                <w:noProof/>
                <w:webHidden/>
              </w:rPr>
              <w:tab/>
            </w:r>
            <w:r w:rsidRPr="00E3657F">
              <w:rPr>
                <w:rStyle w:val="Hipervnculo"/>
                <w:noProof/>
                <w:webHidden/>
              </w:rPr>
              <w:fldChar w:fldCharType="begin"/>
            </w:r>
            <w:r w:rsidRPr="00E3657F">
              <w:rPr>
                <w:rStyle w:val="Hipervnculo"/>
                <w:noProof/>
                <w:webHidden/>
              </w:rPr>
              <w:instrText xml:space="preserve"> PAGEREF _Toc193200695 \h </w:instrText>
            </w:r>
            <w:r w:rsidRPr="00E3657F">
              <w:rPr>
                <w:rStyle w:val="Hipervnculo"/>
                <w:noProof/>
                <w:webHidden/>
              </w:rPr>
            </w:r>
            <w:r w:rsidRPr="00E3657F">
              <w:rPr>
                <w:rStyle w:val="Hipervnculo"/>
                <w:noProof/>
                <w:webHidden/>
              </w:rPr>
              <w:fldChar w:fldCharType="separate"/>
            </w:r>
            <w:r w:rsidRPr="00E3657F">
              <w:rPr>
                <w:rStyle w:val="Hipervnculo"/>
                <w:noProof/>
                <w:webHidden/>
              </w:rPr>
              <w:t>6</w:t>
            </w:r>
            <w:r w:rsidRPr="00E3657F">
              <w:rPr>
                <w:rStyle w:val="Hipervnculo"/>
                <w:noProof/>
                <w:webHidden/>
              </w:rPr>
              <w:fldChar w:fldCharType="end"/>
            </w:r>
          </w:hyperlink>
        </w:p>
        <w:p w14:paraId="7429EA66" w14:textId="55365A70" w:rsidR="007A6C71" w:rsidRPr="00E3657F" w:rsidRDefault="007A6C71" w:rsidP="00E3657F">
          <w:pPr>
            <w:pStyle w:val="TDC1"/>
            <w:rPr>
              <w:rStyle w:val="Hipervnculo"/>
            </w:rPr>
          </w:pPr>
          <w:hyperlink w:anchor="_Toc193200696" w:history="1">
            <w:r w:rsidRPr="00F64AEC">
              <w:rPr>
                <w:rStyle w:val="Hipervnculo"/>
                <w:noProof/>
              </w:rPr>
              <w:t>8.</w:t>
            </w:r>
            <w:r w:rsidRPr="00E3657F">
              <w:rPr>
                <w:rStyle w:val="Hipervnculo"/>
              </w:rPr>
              <w:tab/>
            </w:r>
            <w:r w:rsidRPr="00F64AEC">
              <w:rPr>
                <w:rStyle w:val="Hipervnculo"/>
                <w:noProof/>
              </w:rPr>
              <w:t>Impedimentos para postular</w:t>
            </w:r>
            <w:r w:rsidRPr="00E3657F">
              <w:rPr>
                <w:rStyle w:val="Hipervnculo"/>
                <w:webHidden/>
              </w:rPr>
              <w:tab/>
            </w:r>
            <w:r w:rsidRPr="00E3657F">
              <w:rPr>
                <w:rStyle w:val="Hipervnculo"/>
                <w:webHidden/>
              </w:rPr>
              <w:fldChar w:fldCharType="begin"/>
            </w:r>
            <w:r w:rsidRPr="00E3657F">
              <w:rPr>
                <w:rStyle w:val="Hipervnculo"/>
                <w:webHidden/>
              </w:rPr>
              <w:instrText xml:space="preserve"> PAGEREF _Toc193200696 \h </w:instrText>
            </w:r>
            <w:r w:rsidRPr="00E3657F">
              <w:rPr>
                <w:rStyle w:val="Hipervnculo"/>
                <w:webHidden/>
              </w:rPr>
            </w:r>
            <w:r w:rsidRPr="00E3657F">
              <w:rPr>
                <w:rStyle w:val="Hipervnculo"/>
                <w:webHidden/>
              </w:rPr>
              <w:fldChar w:fldCharType="separate"/>
            </w:r>
            <w:r w:rsidRPr="00E3657F">
              <w:rPr>
                <w:rStyle w:val="Hipervnculo"/>
                <w:webHidden/>
              </w:rPr>
              <w:t>7</w:t>
            </w:r>
            <w:r w:rsidRPr="00E3657F">
              <w:rPr>
                <w:rStyle w:val="Hipervnculo"/>
                <w:webHidden/>
              </w:rPr>
              <w:fldChar w:fldCharType="end"/>
            </w:r>
          </w:hyperlink>
        </w:p>
        <w:p w14:paraId="07124E08" w14:textId="1384309C" w:rsidR="007A6C71" w:rsidRPr="00E3657F" w:rsidRDefault="007A6C71" w:rsidP="00E3657F">
          <w:pPr>
            <w:pStyle w:val="TDC1"/>
            <w:rPr>
              <w:rStyle w:val="Hipervnculo"/>
            </w:rPr>
          </w:pPr>
          <w:hyperlink w:anchor="_Toc193200697" w:history="1">
            <w:r w:rsidRPr="00F64AEC">
              <w:rPr>
                <w:rStyle w:val="Hipervnculo"/>
                <w:noProof/>
              </w:rPr>
              <w:t>9.</w:t>
            </w:r>
            <w:r w:rsidRPr="00E3657F">
              <w:rPr>
                <w:rStyle w:val="Hipervnculo"/>
              </w:rPr>
              <w:tab/>
            </w:r>
            <w:r w:rsidRPr="00F64AEC">
              <w:rPr>
                <w:rStyle w:val="Hipervnculo"/>
                <w:noProof/>
              </w:rPr>
              <w:t>Forma de postulación</w:t>
            </w:r>
            <w:r w:rsidRPr="00E3657F">
              <w:rPr>
                <w:rStyle w:val="Hipervnculo"/>
                <w:webHidden/>
              </w:rPr>
              <w:tab/>
            </w:r>
            <w:r w:rsidRPr="00E3657F">
              <w:rPr>
                <w:rStyle w:val="Hipervnculo"/>
                <w:webHidden/>
              </w:rPr>
              <w:fldChar w:fldCharType="begin"/>
            </w:r>
            <w:r w:rsidRPr="00E3657F">
              <w:rPr>
                <w:rStyle w:val="Hipervnculo"/>
                <w:webHidden/>
              </w:rPr>
              <w:instrText xml:space="preserve"> PAGEREF _Toc193200697 \h </w:instrText>
            </w:r>
            <w:r w:rsidRPr="00E3657F">
              <w:rPr>
                <w:rStyle w:val="Hipervnculo"/>
                <w:webHidden/>
              </w:rPr>
            </w:r>
            <w:r w:rsidRPr="00E3657F">
              <w:rPr>
                <w:rStyle w:val="Hipervnculo"/>
                <w:webHidden/>
              </w:rPr>
              <w:fldChar w:fldCharType="separate"/>
            </w:r>
            <w:r w:rsidRPr="00E3657F">
              <w:rPr>
                <w:rStyle w:val="Hipervnculo"/>
                <w:webHidden/>
              </w:rPr>
              <w:t>7</w:t>
            </w:r>
            <w:r w:rsidRPr="00E3657F">
              <w:rPr>
                <w:rStyle w:val="Hipervnculo"/>
                <w:webHidden/>
              </w:rPr>
              <w:fldChar w:fldCharType="end"/>
            </w:r>
          </w:hyperlink>
        </w:p>
        <w:p w14:paraId="64484FDD" w14:textId="587C4559" w:rsidR="007A6C71" w:rsidRPr="00E3657F" w:rsidRDefault="007A6C71" w:rsidP="00E3657F">
          <w:pPr>
            <w:pStyle w:val="TDC1"/>
            <w:rPr>
              <w:rStyle w:val="Hipervnculo"/>
            </w:rPr>
          </w:pPr>
          <w:hyperlink w:anchor="_Toc193200698" w:history="1">
            <w:r w:rsidRPr="00F64AEC">
              <w:rPr>
                <w:rStyle w:val="Hipervnculo"/>
                <w:noProof/>
              </w:rPr>
              <w:t>10.</w:t>
            </w:r>
            <w:r w:rsidRPr="00E3657F">
              <w:rPr>
                <w:rStyle w:val="Hipervnculo"/>
              </w:rPr>
              <w:tab/>
            </w:r>
            <w:r w:rsidRPr="00F64AEC">
              <w:rPr>
                <w:rStyle w:val="Hipervnculo"/>
                <w:noProof/>
              </w:rPr>
              <w:t>Criterios de descalificación</w:t>
            </w:r>
            <w:r w:rsidRPr="00E3657F">
              <w:rPr>
                <w:rStyle w:val="Hipervnculo"/>
                <w:webHidden/>
              </w:rPr>
              <w:tab/>
            </w:r>
            <w:r w:rsidRPr="00E3657F">
              <w:rPr>
                <w:rStyle w:val="Hipervnculo"/>
                <w:webHidden/>
              </w:rPr>
              <w:fldChar w:fldCharType="begin"/>
            </w:r>
            <w:r w:rsidRPr="00E3657F">
              <w:rPr>
                <w:rStyle w:val="Hipervnculo"/>
                <w:webHidden/>
              </w:rPr>
              <w:instrText xml:space="preserve"> PAGEREF _Toc193200698 \h </w:instrText>
            </w:r>
            <w:r w:rsidRPr="00E3657F">
              <w:rPr>
                <w:rStyle w:val="Hipervnculo"/>
                <w:webHidden/>
              </w:rPr>
            </w:r>
            <w:r w:rsidRPr="00E3657F">
              <w:rPr>
                <w:rStyle w:val="Hipervnculo"/>
                <w:webHidden/>
              </w:rPr>
              <w:fldChar w:fldCharType="separate"/>
            </w:r>
            <w:r w:rsidRPr="00E3657F">
              <w:rPr>
                <w:rStyle w:val="Hipervnculo"/>
                <w:webHidden/>
              </w:rPr>
              <w:t>7</w:t>
            </w:r>
            <w:r w:rsidRPr="00E3657F">
              <w:rPr>
                <w:rStyle w:val="Hipervnculo"/>
                <w:webHidden/>
              </w:rPr>
              <w:fldChar w:fldCharType="end"/>
            </w:r>
          </w:hyperlink>
        </w:p>
        <w:p w14:paraId="452CABA6" w14:textId="63194A80" w:rsidR="007A6C71" w:rsidRPr="00E3657F" w:rsidRDefault="007A6C71" w:rsidP="00E3657F">
          <w:pPr>
            <w:pStyle w:val="TDC1"/>
            <w:rPr>
              <w:rStyle w:val="Hipervnculo"/>
            </w:rPr>
          </w:pPr>
          <w:hyperlink w:anchor="_Toc193200699" w:history="1">
            <w:r w:rsidRPr="00F64AEC">
              <w:rPr>
                <w:rStyle w:val="Hipervnculo"/>
                <w:noProof/>
              </w:rPr>
              <w:t>11.</w:t>
            </w:r>
            <w:r w:rsidRPr="00E3657F">
              <w:rPr>
                <w:rStyle w:val="Hipervnculo"/>
              </w:rPr>
              <w:tab/>
            </w:r>
            <w:r w:rsidRPr="00F64AEC">
              <w:rPr>
                <w:rStyle w:val="Hipervnculo"/>
                <w:noProof/>
              </w:rPr>
              <w:t>Conformación de Comité evaluador</w:t>
            </w:r>
            <w:r w:rsidRPr="00E3657F">
              <w:rPr>
                <w:rStyle w:val="Hipervnculo"/>
                <w:webHidden/>
              </w:rPr>
              <w:tab/>
            </w:r>
            <w:r w:rsidRPr="00E3657F">
              <w:rPr>
                <w:rStyle w:val="Hipervnculo"/>
                <w:webHidden/>
              </w:rPr>
              <w:fldChar w:fldCharType="begin"/>
            </w:r>
            <w:r w:rsidRPr="00E3657F">
              <w:rPr>
                <w:rStyle w:val="Hipervnculo"/>
                <w:webHidden/>
              </w:rPr>
              <w:instrText xml:space="preserve"> PAGEREF _Toc193200699 \h </w:instrText>
            </w:r>
            <w:r w:rsidRPr="00E3657F">
              <w:rPr>
                <w:rStyle w:val="Hipervnculo"/>
                <w:webHidden/>
              </w:rPr>
            </w:r>
            <w:r w:rsidRPr="00E3657F">
              <w:rPr>
                <w:rStyle w:val="Hipervnculo"/>
                <w:webHidden/>
              </w:rPr>
              <w:fldChar w:fldCharType="separate"/>
            </w:r>
            <w:r w:rsidRPr="00E3657F">
              <w:rPr>
                <w:rStyle w:val="Hipervnculo"/>
                <w:webHidden/>
              </w:rPr>
              <w:t>8</w:t>
            </w:r>
            <w:r w:rsidRPr="00E3657F">
              <w:rPr>
                <w:rStyle w:val="Hipervnculo"/>
                <w:webHidden/>
              </w:rPr>
              <w:fldChar w:fldCharType="end"/>
            </w:r>
          </w:hyperlink>
        </w:p>
        <w:p w14:paraId="5DC1DB64" w14:textId="62A0178A" w:rsidR="007A6C71" w:rsidRPr="00E3657F" w:rsidRDefault="007A6C71" w:rsidP="00E3657F">
          <w:pPr>
            <w:pStyle w:val="TDC1"/>
            <w:rPr>
              <w:rStyle w:val="Hipervnculo"/>
            </w:rPr>
          </w:pPr>
          <w:hyperlink w:anchor="_Toc193200700" w:history="1">
            <w:r w:rsidRPr="00F64AEC">
              <w:rPr>
                <w:rStyle w:val="Hipervnculo"/>
                <w:noProof/>
              </w:rPr>
              <w:t>12.</w:t>
            </w:r>
            <w:r w:rsidRPr="00E3657F">
              <w:rPr>
                <w:rStyle w:val="Hipervnculo"/>
              </w:rPr>
              <w:tab/>
            </w:r>
            <w:r w:rsidRPr="00F64AEC">
              <w:rPr>
                <w:rStyle w:val="Hipervnculo"/>
                <w:noProof/>
              </w:rPr>
              <w:t>Fases y criterios de evaluación</w:t>
            </w:r>
            <w:r w:rsidRPr="00E3657F">
              <w:rPr>
                <w:rStyle w:val="Hipervnculo"/>
                <w:webHidden/>
              </w:rPr>
              <w:tab/>
            </w:r>
            <w:r w:rsidRPr="00E3657F">
              <w:rPr>
                <w:rStyle w:val="Hipervnculo"/>
                <w:webHidden/>
              </w:rPr>
              <w:fldChar w:fldCharType="begin"/>
            </w:r>
            <w:r w:rsidRPr="00E3657F">
              <w:rPr>
                <w:rStyle w:val="Hipervnculo"/>
                <w:webHidden/>
              </w:rPr>
              <w:instrText xml:space="preserve"> PAGEREF _Toc193200700 \h </w:instrText>
            </w:r>
            <w:r w:rsidRPr="00E3657F">
              <w:rPr>
                <w:rStyle w:val="Hipervnculo"/>
                <w:webHidden/>
              </w:rPr>
            </w:r>
            <w:r w:rsidRPr="00E3657F">
              <w:rPr>
                <w:rStyle w:val="Hipervnculo"/>
                <w:webHidden/>
              </w:rPr>
              <w:fldChar w:fldCharType="separate"/>
            </w:r>
            <w:r w:rsidRPr="00E3657F">
              <w:rPr>
                <w:rStyle w:val="Hipervnculo"/>
                <w:webHidden/>
              </w:rPr>
              <w:t>8</w:t>
            </w:r>
            <w:r w:rsidRPr="00E3657F">
              <w:rPr>
                <w:rStyle w:val="Hipervnculo"/>
                <w:webHidden/>
              </w:rPr>
              <w:fldChar w:fldCharType="end"/>
            </w:r>
          </w:hyperlink>
        </w:p>
        <w:p w14:paraId="710A6E3B" w14:textId="27EE22F4" w:rsidR="007A6C71" w:rsidRPr="00E3657F" w:rsidRDefault="007A6C71" w:rsidP="00E3657F">
          <w:pPr>
            <w:pStyle w:val="TDC1"/>
            <w:ind w:left="1134" w:hanging="567"/>
            <w:rPr>
              <w:rStyle w:val="Hipervnculo"/>
              <w:noProof/>
            </w:rPr>
          </w:pPr>
          <w:hyperlink w:anchor="_Toc193200701" w:history="1">
            <w:r w:rsidRPr="00E3657F">
              <w:rPr>
                <w:rStyle w:val="Hipervnculo"/>
                <w:noProof/>
              </w:rPr>
              <w:t>12.1</w:t>
            </w:r>
            <w:r w:rsidRPr="00E3657F">
              <w:rPr>
                <w:rStyle w:val="Hipervnculo"/>
                <w:noProof/>
              </w:rPr>
              <w:tab/>
              <w:t>Fases de Evaluación</w:t>
            </w:r>
            <w:r w:rsidRPr="00E3657F">
              <w:rPr>
                <w:rStyle w:val="Hipervnculo"/>
                <w:noProof/>
                <w:webHidden/>
              </w:rPr>
              <w:tab/>
            </w:r>
            <w:r w:rsidRPr="00E3657F">
              <w:rPr>
                <w:rStyle w:val="Hipervnculo"/>
                <w:noProof/>
                <w:webHidden/>
              </w:rPr>
              <w:fldChar w:fldCharType="begin"/>
            </w:r>
            <w:r w:rsidRPr="00E3657F">
              <w:rPr>
                <w:rStyle w:val="Hipervnculo"/>
                <w:noProof/>
                <w:webHidden/>
              </w:rPr>
              <w:instrText xml:space="preserve"> PAGEREF _Toc193200701 \h </w:instrText>
            </w:r>
            <w:r w:rsidRPr="00E3657F">
              <w:rPr>
                <w:rStyle w:val="Hipervnculo"/>
                <w:noProof/>
                <w:webHidden/>
              </w:rPr>
            </w:r>
            <w:r w:rsidRPr="00E3657F">
              <w:rPr>
                <w:rStyle w:val="Hipervnculo"/>
                <w:noProof/>
                <w:webHidden/>
              </w:rPr>
              <w:fldChar w:fldCharType="separate"/>
            </w:r>
            <w:r w:rsidRPr="00E3657F">
              <w:rPr>
                <w:rStyle w:val="Hipervnculo"/>
                <w:noProof/>
                <w:webHidden/>
              </w:rPr>
              <w:t>8</w:t>
            </w:r>
            <w:r w:rsidRPr="00E3657F">
              <w:rPr>
                <w:rStyle w:val="Hipervnculo"/>
                <w:noProof/>
                <w:webHidden/>
              </w:rPr>
              <w:fldChar w:fldCharType="end"/>
            </w:r>
          </w:hyperlink>
        </w:p>
        <w:p w14:paraId="3833C4A5" w14:textId="6EADE545" w:rsidR="007A6C71" w:rsidRPr="00E3657F" w:rsidRDefault="007A6C71" w:rsidP="00E3657F">
          <w:pPr>
            <w:pStyle w:val="TDC1"/>
            <w:ind w:left="1134" w:hanging="567"/>
            <w:rPr>
              <w:rStyle w:val="Hipervnculo"/>
            </w:rPr>
          </w:pPr>
          <w:hyperlink w:anchor="_Toc193200702" w:history="1">
            <w:r w:rsidRPr="00E3657F">
              <w:rPr>
                <w:rStyle w:val="Hipervnculo"/>
                <w:noProof/>
              </w:rPr>
              <w:t>12.2</w:t>
            </w:r>
            <w:r w:rsidRPr="00E3657F">
              <w:rPr>
                <w:rStyle w:val="Hipervnculo"/>
              </w:rPr>
              <w:tab/>
            </w:r>
            <w:r w:rsidRPr="00E3657F">
              <w:rPr>
                <w:rStyle w:val="Hipervnculo"/>
                <w:noProof/>
              </w:rPr>
              <w:t>Criterios de evaluación</w:t>
            </w:r>
            <w:r w:rsidRPr="00E3657F">
              <w:rPr>
                <w:rStyle w:val="Hipervnculo"/>
                <w:webHidden/>
              </w:rPr>
              <w:tab/>
            </w:r>
            <w:r w:rsidRPr="00E3657F">
              <w:rPr>
                <w:rStyle w:val="Hipervnculo"/>
                <w:webHidden/>
              </w:rPr>
              <w:fldChar w:fldCharType="begin"/>
            </w:r>
            <w:r w:rsidRPr="00E3657F">
              <w:rPr>
                <w:rStyle w:val="Hipervnculo"/>
                <w:webHidden/>
              </w:rPr>
              <w:instrText xml:space="preserve"> PAGEREF _Toc193200702 \h </w:instrText>
            </w:r>
            <w:r w:rsidRPr="00E3657F">
              <w:rPr>
                <w:rStyle w:val="Hipervnculo"/>
                <w:webHidden/>
              </w:rPr>
            </w:r>
            <w:r w:rsidRPr="00E3657F">
              <w:rPr>
                <w:rStyle w:val="Hipervnculo"/>
                <w:webHidden/>
              </w:rPr>
              <w:fldChar w:fldCharType="separate"/>
            </w:r>
            <w:r w:rsidRPr="00E3657F">
              <w:rPr>
                <w:rStyle w:val="Hipervnculo"/>
                <w:webHidden/>
              </w:rPr>
              <w:t>9</w:t>
            </w:r>
            <w:r w:rsidRPr="00E3657F">
              <w:rPr>
                <w:rStyle w:val="Hipervnculo"/>
                <w:webHidden/>
              </w:rPr>
              <w:fldChar w:fldCharType="end"/>
            </w:r>
          </w:hyperlink>
        </w:p>
        <w:p w14:paraId="350BC77B" w14:textId="69EB0E66" w:rsidR="007A6C71" w:rsidRPr="00E3657F" w:rsidRDefault="007A6C71" w:rsidP="00E3657F">
          <w:pPr>
            <w:pStyle w:val="TDC1"/>
            <w:rPr>
              <w:rStyle w:val="Hipervnculo"/>
            </w:rPr>
          </w:pPr>
          <w:hyperlink w:anchor="_Toc193200703" w:history="1">
            <w:r w:rsidRPr="00F64AEC">
              <w:rPr>
                <w:rStyle w:val="Hipervnculo"/>
                <w:noProof/>
              </w:rPr>
              <w:t>13.</w:t>
            </w:r>
            <w:r w:rsidRPr="00E3657F">
              <w:rPr>
                <w:rStyle w:val="Hipervnculo"/>
              </w:rPr>
              <w:tab/>
            </w:r>
            <w:r w:rsidRPr="00F64AEC">
              <w:rPr>
                <w:rStyle w:val="Hipervnculo"/>
                <w:noProof/>
              </w:rPr>
              <w:t>Cronograma del concurso</w:t>
            </w:r>
            <w:r w:rsidRPr="00E3657F">
              <w:rPr>
                <w:rStyle w:val="Hipervnculo"/>
                <w:webHidden/>
              </w:rPr>
              <w:tab/>
            </w:r>
            <w:r w:rsidRPr="00E3657F">
              <w:rPr>
                <w:rStyle w:val="Hipervnculo"/>
                <w:webHidden/>
              </w:rPr>
              <w:fldChar w:fldCharType="begin"/>
            </w:r>
            <w:r w:rsidRPr="00E3657F">
              <w:rPr>
                <w:rStyle w:val="Hipervnculo"/>
                <w:webHidden/>
              </w:rPr>
              <w:instrText xml:space="preserve"> PAGEREF _Toc193200703 \h </w:instrText>
            </w:r>
            <w:r w:rsidRPr="00E3657F">
              <w:rPr>
                <w:rStyle w:val="Hipervnculo"/>
                <w:webHidden/>
              </w:rPr>
            </w:r>
            <w:r w:rsidRPr="00E3657F">
              <w:rPr>
                <w:rStyle w:val="Hipervnculo"/>
                <w:webHidden/>
              </w:rPr>
              <w:fldChar w:fldCharType="separate"/>
            </w:r>
            <w:r w:rsidRPr="00E3657F">
              <w:rPr>
                <w:rStyle w:val="Hipervnculo"/>
                <w:webHidden/>
              </w:rPr>
              <w:t>10</w:t>
            </w:r>
            <w:r w:rsidRPr="00E3657F">
              <w:rPr>
                <w:rStyle w:val="Hipervnculo"/>
                <w:webHidden/>
              </w:rPr>
              <w:fldChar w:fldCharType="end"/>
            </w:r>
          </w:hyperlink>
        </w:p>
        <w:p w14:paraId="1FF095D9" w14:textId="4FA391B8" w:rsidR="007A6C71" w:rsidRPr="00E3657F" w:rsidRDefault="007A6C71" w:rsidP="00E3657F">
          <w:pPr>
            <w:pStyle w:val="TDC1"/>
            <w:rPr>
              <w:rStyle w:val="Hipervnculo"/>
            </w:rPr>
          </w:pPr>
          <w:hyperlink w:anchor="_Toc193200704" w:history="1">
            <w:r w:rsidRPr="00F64AEC">
              <w:rPr>
                <w:rStyle w:val="Hipervnculo"/>
                <w:noProof/>
              </w:rPr>
              <w:t>14.</w:t>
            </w:r>
            <w:r w:rsidRPr="00E3657F">
              <w:rPr>
                <w:rStyle w:val="Hipervnculo"/>
              </w:rPr>
              <w:tab/>
            </w:r>
            <w:r w:rsidRPr="00F64AEC">
              <w:rPr>
                <w:rStyle w:val="Hipervnculo"/>
                <w:noProof/>
              </w:rPr>
              <w:t>Resolución de controversias</w:t>
            </w:r>
            <w:r w:rsidRPr="00E3657F">
              <w:rPr>
                <w:rStyle w:val="Hipervnculo"/>
                <w:webHidden/>
              </w:rPr>
              <w:tab/>
            </w:r>
            <w:r w:rsidRPr="00E3657F">
              <w:rPr>
                <w:rStyle w:val="Hipervnculo"/>
                <w:webHidden/>
              </w:rPr>
              <w:fldChar w:fldCharType="begin"/>
            </w:r>
            <w:r w:rsidRPr="00E3657F">
              <w:rPr>
                <w:rStyle w:val="Hipervnculo"/>
                <w:webHidden/>
              </w:rPr>
              <w:instrText xml:space="preserve"> PAGEREF _Toc193200704 \h </w:instrText>
            </w:r>
            <w:r w:rsidRPr="00E3657F">
              <w:rPr>
                <w:rStyle w:val="Hipervnculo"/>
                <w:webHidden/>
              </w:rPr>
            </w:r>
            <w:r w:rsidRPr="00E3657F">
              <w:rPr>
                <w:rStyle w:val="Hipervnculo"/>
                <w:webHidden/>
              </w:rPr>
              <w:fldChar w:fldCharType="separate"/>
            </w:r>
            <w:r w:rsidRPr="00E3657F">
              <w:rPr>
                <w:rStyle w:val="Hipervnculo"/>
                <w:webHidden/>
              </w:rPr>
              <w:t>10</w:t>
            </w:r>
            <w:r w:rsidRPr="00E3657F">
              <w:rPr>
                <w:rStyle w:val="Hipervnculo"/>
                <w:webHidden/>
              </w:rPr>
              <w:fldChar w:fldCharType="end"/>
            </w:r>
          </w:hyperlink>
        </w:p>
        <w:p w14:paraId="6BB16957" w14:textId="4697DD66" w:rsidR="007A6C71" w:rsidRPr="00E3657F" w:rsidRDefault="007A6C71" w:rsidP="00E3657F">
          <w:pPr>
            <w:pStyle w:val="TDC1"/>
            <w:rPr>
              <w:rStyle w:val="Hipervnculo"/>
            </w:rPr>
          </w:pPr>
          <w:hyperlink w:anchor="_Toc193200705" w:history="1">
            <w:r w:rsidRPr="00F64AEC">
              <w:rPr>
                <w:rStyle w:val="Hipervnculo"/>
                <w:noProof/>
              </w:rPr>
              <w:t>15.</w:t>
            </w:r>
            <w:r w:rsidRPr="00E3657F">
              <w:rPr>
                <w:rStyle w:val="Hipervnculo"/>
              </w:rPr>
              <w:tab/>
            </w:r>
            <w:r w:rsidRPr="00F64AEC">
              <w:rPr>
                <w:rStyle w:val="Hipervnculo"/>
                <w:noProof/>
              </w:rPr>
              <w:t>Resolución de dudas y/o consultas</w:t>
            </w:r>
            <w:r w:rsidRPr="00E3657F">
              <w:rPr>
                <w:rStyle w:val="Hipervnculo"/>
                <w:webHidden/>
              </w:rPr>
              <w:tab/>
            </w:r>
            <w:r w:rsidRPr="00E3657F">
              <w:rPr>
                <w:rStyle w:val="Hipervnculo"/>
                <w:webHidden/>
              </w:rPr>
              <w:fldChar w:fldCharType="begin"/>
            </w:r>
            <w:r w:rsidRPr="00E3657F">
              <w:rPr>
                <w:rStyle w:val="Hipervnculo"/>
                <w:webHidden/>
              </w:rPr>
              <w:instrText xml:space="preserve"> PAGEREF _Toc193200705 \h </w:instrText>
            </w:r>
            <w:r w:rsidRPr="00E3657F">
              <w:rPr>
                <w:rStyle w:val="Hipervnculo"/>
                <w:webHidden/>
              </w:rPr>
            </w:r>
            <w:r w:rsidRPr="00E3657F">
              <w:rPr>
                <w:rStyle w:val="Hipervnculo"/>
                <w:webHidden/>
              </w:rPr>
              <w:fldChar w:fldCharType="separate"/>
            </w:r>
            <w:r w:rsidRPr="00E3657F">
              <w:rPr>
                <w:rStyle w:val="Hipervnculo"/>
                <w:webHidden/>
              </w:rPr>
              <w:t>11</w:t>
            </w:r>
            <w:r w:rsidRPr="00E3657F">
              <w:rPr>
                <w:rStyle w:val="Hipervnculo"/>
                <w:webHidden/>
              </w:rPr>
              <w:fldChar w:fldCharType="end"/>
            </w:r>
          </w:hyperlink>
        </w:p>
        <w:p w14:paraId="102321B3" w14:textId="38C19F2C" w:rsidR="007A6C71" w:rsidRDefault="007A6C71" w:rsidP="00E3657F">
          <w:pPr>
            <w:pStyle w:val="TDC1"/>
            <w:rPr>
              <w:rFonts w:asciiTheme="minorHAnsi" w:eastAsiaTheme="minorEastAsia" w:hAnsiTheme="minorHAnsi" w:cstheme="minorBidi"/>
              <w:noProof/>
              <w:kern w:val="2"/>
              <w:sz w:val="24"/>
              <w:szCs w:val="24"/>
              <w:lang w:eastAsia="es-PE"/>
              <w14:ligatures w14:val="standardContextual"/>
            </w:rPr>
          </w:pPr>
          <w:hyperlink w:anchor="_Toc193200706" w:history="1">
            <w:r w:rsidRPr="00F64AEC">
              <w:rPr>
                <w:rStyle w:val="Hipervnculo"/>
                <w:noProof/>
              </w:rPr>
              <w:t>16.</w:t>
            </w:r>
            <w:r>
              <w:rPr>
                <w:rFonts w:asciiTheme="minorHAnsi" w:eastAsiaTheme="minorEastAsia" w:hAnsiTheme="minorHAnsi" w:cstheme="minorBidi"/>
                <w:noProof/>
                <w:kern w:val="2"/>
                <w:sz w:val="24"/>
                <w:szCs w:val="24"/>
                <w:lang w:eastAsia="es-PE"/>
                <w14:ligatures w14:val="standardContextual"/>
              </w:rPr>
              <w:tab/>
            </w:r>
            <w:r w:rsidRPr="00F64AEC">
              <w:rPr>
                <w:rStyle w:val="Hipervnculo"/>
                <w:noProof/>
              </w:rPr>
              <w:t>Anexos de las bases:</w:t>
            </w:r>
            <w:r>
              <w:rPr>
                <w:noProof/>
                <w:webHidden/>
              </w:rPr>
              <w:tab/>
            </w:r>
            <w:r>
              <w:rPr>
                <w:noProof/>
                <w:webHidden/>
              </w:rPr>
              <w:fldChar w:fldCharType="begin"/>
            </w:r>
            <w:r>
              <w:rPr>
                <w:noProof/>
                <w:webHidden/>
              </w:rPr>
              <w:instrText xml:space="preserve"> PAGEREF _Toc193200706 \h </w:instrText>
            </w:r>
            <w:r>
              <w:rPr>
                <w:noProof/>
                <w:webHidden/>
              </w:rPr>
            </w:r>
            <w:r>
              <w:rPr>
                <w:noProof/>
                <w:webHidden/>
              </w:rPr>
              <w:fldChar w:fldCharType="separate"/>
            </w:r>
            <w:r>
              <w:rPr>
                <w:noProof/>
                <w:webHidden/>
              </w:rPr>
              <w:t>11</w:t>
            </w:r>
            <w:r>
              <w:rPr>
                <w:noProof/>
                <w:webHidden/>
              </w:rPr>
              <w:fldChar w:fldCharType="end"/>
            </w:r>
          </w:hyperlink>
        </w:p>
        <w:p w14:paraId="3ADFC02B" w14:textId="2ED08381" w:rsidR="00DC2397" w:rsidRDefault="00DC2397" w:rsidP="00DC2397">
          <w:pPr>
            <w:jc w:val="left"/>
          </w:pPr>
          <w:r>
            <w:rPr>
              <w:b/>
              <w:bCs/>
              <w:lang w:val="es-ES"/>
            </w:rPr>
            <w:fldChar w:fldCharType="end"/>
          </w:r>
        </w:p>
      </w:sdtContent>
    </w:sdt>
    <w:p w14:paraId="657AB7A5" w14:textId="094020AE" w:rsidR="007E071D" w:rsidRDefault="007E071D" w:rsidP="00B60C3E"/>
    <w:p w14:paraId="7FF8F7B0" w14:textId="3FFA1431" w:rsidR="1B42F64D" w:rsidRPr="00B60C3E" w:rsidRDefault="1B42F64D" w:rsidP="00B60C3E">
      <w:pPr>
        <w:pStyle w:val="Ttulo1"/>
      </w:pPr>
      <w:bookmarkStart w:id="1" w:name="_Toc193119953"/>
      <w:bookmarkStart w:id="2" w:name="_Toc193200685"/>
      <w:r w:rsidRPr="00B60C3E">
        <w:t>Presentación</w:t>
      </w:r>
      <w:bookmarkEnd w:id="1"/>
      <w:bookmarkEnd w:id="2"/>
    </w:p>
    <w:p w14:paraId="49FF54E7" w14:textId="06D8E879" w:rsidR="71AF278A" w:rsidRDefault="00C12F57" w:rsidP="00B60C3E">
      <w:r w:rsidRPr="00C12F57">
        <w:t xml:space="preserve">La Secretaría Nacional de la Juventud (SENAJU) del Ministerio de Educación </w:t>
      </w:r>
      <w:r w:rsidR="003139B0">
        <w:t xml:space="preserve">(MINEDU) </w:t>
      </w:r>
      <w:r w:rsidRPr="00C12F57">
        <w:t>en el Perú tiene la responsabilidad de formular y proponer políticas de Estado relacionadas con la juventud; además, elabora programas y proyectos en beneficio de la población joven</w:t>
      </w:r>
      <w:r w:rsidR="71AF278A" w:rsidRPr="2CEAA14D">
        <w:t>, alineado</w:t>
      </w:r>
      <w:r>
        <w:t>s</w:t>
      </w:r>
      <w:r w:rsidR="71AF278A" w:rsidRPr="2CEAA14D">
        <w:t xml:space="preserve"> con la </w:t>
      </w:r>
      <w:r w:rsidR="71AF278A" w:rsidRPr="2CEAA14D">
        <w:rPr>
          <w:b/>
          <w:bCs/>
        </w:rPr>
        <w:t>Política Nacional de Juventud</w:t>
      </w:r>
      <w:r w:rsidR="71AF278A" w:rsidRPr="2CEAA14D">
        <w:rPr>
          <w:rStyle w:val="Refdenotaalpie"/>
          <w:b/>
          <w:bCs/>
        </w:rPr>
        <w:footnoteReference w:id="2"/>
      </w:r>
      <w:r>
        <w:rPr>
          <w:b/>
          <w:bCs/>
        </w:rPr>
        <w:t xml:space="preserve">. </w:t>
      </w:r>
    </w:p>
    <w:p w14:paraId="49806E16" w14:textId="27AB5FE6" w:rsidR="007E071D" w:rsidRPr="003139B0" w:rsidRDefault="007E071D" w:rsidP="00B60C3E">
      <w:r w:rsidRPr="003139B0">
        <w:t>En esa línea, SENAJU busca impulsar la capacitación laboral y el emprendimiento mediante la educación y el desarrollo económico de las juventudes, con un enfoque de inclusividad para empoderar a las poblaciones vulnerables</w:t>
      </w:r>
      <w:r w:rsidR="003139B0">
        <w:t>,</w:t>
      </w:r>
      <w:r w:rsidRPr="003139B0">
        <w:t xml:space="preserve"> </w:t>
      </w:r>
      <w:r w:rsidR="003139B0">
        <w:t>c</w:t>
      </w:r>
      <w:r w:rsidRPr="003139B0">
        <w:t>ontribuyendo con el cumplimiento de los objetivos prioritarios 1 y 2 de la Política Nacional de Juventud: “Desarrollar competencias en el proceso educativo de la población joven” e “Incrementar el acceso de la población joven al trabajo decente”, respectivamente.</w:t>
      </w:r>
    </w:p>
    <w:p w14:paraId="7EE52904" w14:textId="2E2766AF" w:rsidR="007E071D" w:rsidRPr="003139B0" w:rsidRDefault="007E071D" w:rsidP="00B60C3E">
      <w:r w:rsidRPr="003139B0">
        <w:t xml:space="preserve">En el marco de la </w:t>
      </w:r>
      <w:r w:rsidR="00C322FE" w:rsidRPr="00C322FE">
        <w:t>Instituto de Educación Colaborativa de APEC (IACE</w:t>
      </w:r>
      <w:r w:rsidRPr="003139B0">
        <w:t xml:space="preserve">), la economía cooperante Corea decidió establecer el </w:t>
      </w:r>
      <w:r w:rsidR="00C322FE" w:rsidRPr="00C322FE">
        <w:t>Instituto de Educación Colaborativa de APEC (IACE</w:t>
      </w:r>
      <w:r w:rsidR="00AF6FD6">
        <w:t>, por sus siglas en inglés</w:t>
      </w:r>
      <w:r w:rsidRPr="003139B0">
        <w:t>) que tiene como objetivo promover la prosperidad compartida en el APEC y cerrar la brecha de información sobre el conocimiento entre los países miembros.</w:t>
      </w:r>
    </w:p>
    <w:p w14:paraId="386379F0" w14:textId="3C11091B" w:rsidR="007E071D" w:rsidRPr="003139B0" w:rsidRDefault="007E071D" w:rsidP="00B60C3E">
      <w:r w:rsidRPr="003139B0">
        <w:t xml:space="preserve">IACE, asociado con el Ministerio de Educación de Corea, organiza la Capacitación en Emprendimiento Social Sostenible de APEC </w:t>
      </w:r>
      <w:r w:rsidR="003134F1">
        <w:t xml:space="preserve">(ASSET) </w:t>
      </w:r>
      <w:r w:rsidRPr="003139B0">
        <w:t>desde el año 2007 con el fin de fortalecer las capacidades empresariales de los jóvenes en la región de APEC.</w:t>
      </w:r>
    </w:p>
    <w:p w14:paraId="5B49ACD9" w14:textId="77777777" w:rsidR="007E071D" w:rsidRPr="003139B0" w:rsidRDefault="007E071D" w:rsidP="00B60C3E">
      <w:r w:rsidRPr="003139B0">
        <w:t xml:space="preserve">La SENAJU, mediante el Oficio </w:t>
      </w:r>
      <w:proofErr w:type="spellStart"/>
      <w:r w:rsidRPr="003139B0">
        <w:t>N°</w:t>
      </w:r>
      <w:proofErr w:type="spellEnd"/>
      <w:r w:rsidRPr="003139B0">
        <w:t xml:space="preserve"> 00572-2024-MINEDU/DM-SENAJU, aceptó respaldar la Nota Conceptual APEC de Corea: “Capacitación en Emprendimiento Social Sostenible de APEC (ASSET)” 2025, debido a que las temáticas abordadas estaban acordes con los fines de la institución, centrada en el desarrollo del capital humano y la capacidad empresarial entre los jóvenes.</w:t>
      </w:r>
    </w:p>
    <w:p w14:paraId="3478F7AB" w14:textId="2012D695" w:rsidR="007E071D" w:rsidRPr="003139B0" w:rsidRDefault="007E071D" w:rsidP="00B60C3E">
      <w:r w:rsidRPr="003139B0">
        <w:t xml:space="preserve">En ese marco, la SENAJU abre </w:t>
      </w:r>
      <w:r w:rsidR="00AF6FD6">
        <w:t>convocatoria</w:t>
      </w:r>
      <w:r w:rsidRPr="003139B0">
        <w:t xml:space="preserve"> para realizar la nominación de </w:t>
      </w:r>
      <w:r w:rsidR="003139B0">
        <w:t>dos (</w:t>
      </w:r>
      <w:r w:rsidRPr="003139B0">
        <w:t>2</w:t>
      </w:r>
      <w:r w:rsidR="003139B0">
        <w:t>)</w:t>
      </w:r>
      <w:r w:rsidRPr="003139B0">
        <w:t xml:space="preserve"> jóvenes (</w:t>
      </w:r>
      <w:r w:rsidR="003139B0">
        <w:t xml:space="preserve">1 varón </w:t>
      </w:r>
      <w:r w:rsidRPr="003139B0">
        <w:t xml:space="preserve">y </w:t>
      </w:r>
      <w:r w:rsidR="003139B0">
        <w:t xml:space="preserve">1 </w:t>
      </w:r>
      <w:r w:rsidRPr="003139B0">
        <w:t xml:space="preserve">mujer) para la ASSET 2025 según el requerimiento de Corea. </w:t>
      </w:r>
    </w:p>
    <w:p w14:paraId="5459909D" w14:textId="46C89FB7" w:rsidR="0055411F" w:rsidRDefault="71AF278A" w:rsidP="00B60C3E">
      <w:r w:rsidRPr="2CEAA14D">
        <w:t xml:space="preserve">El presente documento detalla las bases </w:t>
      </w:r>
      <w:r w:rsidR="007E071D">
        <w:t>para</w:t>
      </w:r>
      <w:r w:rsidR="00430D5E">
        <w:t xml:space="preserve"> </w:t>
      </w:r>
      <w:r w:rsidR="007E071D">
        <w:t xml:space="preserve">esta nominación, </w:t>
      </w:r>
      <w:r w:rsidRPr="2CEAA14D">
        <w:t xml:space="preserve">incluyendo su finalidad, objetivos y requisitos para participar. También establece el proceso de postulación, los criterios de evaluación y descalificación, y los </w:t>
      </w:r>
      <w:r w:rsidR="00430D5E">
        <w:t xml:space="preserve">costos del viaje, la visa </w:t>
      </w:r>
      <w:r w:rsidR="00430D5E">
        <w:lastRenderedPageBreak/>
        <w:t xml:space="preserve">y el cronograma de actividades. </w:t>
      </w:r>
      <w:r w:rsidRPr="2CEAA14D">
        <w:t xml:space="preserve">Asimismo, se especifican los compromisos de los ganadores, el cronograma del concurso y las condiciones generales de participación. </w:t>
      </w:r>
    </w:p>
    <w:p w14:paraId="645E691B" w14:textId="7A9514B0" w:rsidR="7E102A96" w:rsidRPr="00F04D0E" w:rsidRDefault="7E102A96" w:rsidP="00B60C3E">
      <w:pPr>
        <w:pStyle w:val="Ttulo1"/>
      </w:pPr>
      <w:bookmarkStart w:id="3" w:name="_Toc193119954"/>
      <w:bookmarkStart w:id="4" w:name="_Toc193200686"/>
      <w:r w:rsidRPr="00F04D0E">
        <w:t>Base legal</w:t>
      </w:r>
      <w:bookmarkEnd w:id="3"/>
      <w:bookmarkEnd w:id="4"/>
      <w:r w:rsidRPr="00F04D0E">
        <w:t xml:space="preserve"> </w:t>
      </w:r>
    </w:p>
    <w:p w14:paraId="7DBAEFC4" w14:textId="724A4DA1" w:rsidR="7E102A96" w:rsidRDefault="7E102A96" w:rsidP="00B60C3E">
      <w:pPr>
        <w:pStyle w:val="Prrafodelista"/>
        <w:numPr>
          <w:ilvl w:val="0"/>
          <w:numId w:val="1"/>
        </w:numPr>
        <w:ind w:left="993" w:hanging="284"/>
      </w:pPr>
      <w:r w:rsidRPr="2CEAA14D">
        <w:t>Constitución Política del Perú.</w:t>
      </w:r>
    </w:p>
    <w:p w14:paraId="534D9CF4" w14:textId="77777777" w:rsidR="00C957F5" w:rsidRDefault="00C957F5" w:rsidP="00B60C3E">
      <w:pPr>
        <w:pStyle w:val="Prrafodelista"/>
        <w:numPr>
          <w:ilvl w:val="0"/>
          <w:numId w:val="1"/>
        </w:numPr>
        <w:ind w:left="993" w:hanging="284"/>
        <w:rPr>
          <w:lang w:val="es-ES"/>
        </w:rPr>
      </w:pPr>
      <w:r w:rsidRPr="2CEAA14D">
        <w:rPr>
          <w:lang w:val="es-ES"/>
        </w:rPr>
        <w:t xml:space="preserve">Decreto Supremo </w:t>
      </w:r>
      <w:proofErr w:type="spellStart"/>
      <w:r w:rsidRPr="2CEAA14D">
        <w:rPr>
          <w:lang w:val="es-ES"/>
        </w:rPr>
        <w:t>N°</w:t>
      </w:r>
      <w:proofErr w:type="spellEnd"/>
      <w:r w:rsidRPr="2CEAA14D">
        <w:rPr>
          <w:lang w:val="es-ES"/>
        </w:rPr>
        <w:t xml:space="preserve"> 013-2019-MINEDU, que aprueba la Política Nacional de Juventud</w:t>
      </w:r>
    </w:p>
    <w:p w14:paraId="2F3928DE" w14:textId="77777777" w:rsidR="00C957F5" w:rsidRDefault="00C957F5" w:rsidP="00B60C3E">
      <w:pPr>
        <w:pStyle w:val="Prrafodelista"/>
        <w:numPr>
          <w:ilvl w:val="0"/>
          <w:numId w:val="1"/>
        </w:numPr>
        <w:ind w:left="993" w:hanging="284"/>
        <w:rPr>
          <w:lang w:val="es-ES"/>
        </w:rPr>
      </w:pPr>
      <w:r w:rsidRPr="2CEAA14D">
        <w:rPr>
          <w:lang w:val="es-ES"/>
        </w:rPr>
        <w:t xml:space="preserve">Ley </w:t>
      </w:r>
      <w:proofErr w:type="spellStart"/>
      <w:r w:rsidRPr="2CEAA14D">
        <w:rPr>
          <w:lang w:val="es-ES"/>
        </w:rPr>
        <w:t>N°</w:t>
      </w:r>
      <w:proofErr w:type="spellEnd"/>
      <w:r w:rsidRPr="2CEAA14D">
        <w:rPr>
          <w:lang w:val="es-ES"/>
        </w:rPr>
        <w:t xml:space="preserve"> 31224, Ley de Creación, Organización y Funciones del Ministerio Educación.</w:t>
      </w:r>
    </w:p>
    <w:p w14:paraId="3EE1A464" w14:textId="6C581B35" w:rsidR="00C957F5" w:rsidRDefault="00C957F5" w:rsidP="00B60C3E">
      <w:pPr>
        <w:pStyle w:val="Prrafodelista"/>
        <w:numPr>
          <w:ilvl w:val="0"/>
          <w:numId w:val="1"/>
        </w:numPr>
        <w:ind w:left="993" w:hanging="284"/>
        <w:rPr>
          <w:lang w:val="es-ES"/>
        </w:rPr>
      </w:pPr>
      <w:r w:rsidRPr="2CEAA14D">
        <w:rPr>
          <w:lang w:val="es-ES"/>
        </w:rPr>
        <w:t xml:space="preserve">Decreto Supremo </w:t>
      </w:r>
      <w:proofErr w:type="spellStart"/>
      <w:r w:rsidRPr="2CEAA14D">
        <w:rPr>
          <w:lang w:val="es-ES"/>
        </w:rPr>
        <w:t>N°</w:t>
      </w:r>
      <w:proofErr w:type="spellEnd"/>
      <w:r w:rsidRPr="2CEAA14D">
        <w:rPr>
          <w:lang w:val="es-ES"/>
        </w:rPr>
        <w:t xml:space="preserve"> 001-2015-MINEDU, que aprueba el Reglamento de Organización y Funciones del Ministerio de Educación.</w:t>
      </w:r>
    </w:p>
    <w:p w14:paraId="6579F914" w14:textId="2A7D6057" w:rsidR="00C957F5" w:rsidRDefault="00C957F5" w:rsidP="00B60C3E">
      <w:pPr>
        <w:pStyle w:val="Prrafodelista"/>
        <w:numPr>
          <w:ilvl w:val="0"/>
          <w:numId w:val="1"/>
        </w:numPr>
        <w:ind w:left="993" w:hanging="284"/>
      </w:pPr>
      <w:bookmarkStart w:id="5" w:name="_Hlk193197638"/>
      <w:r w:rsidRPr="2CEAA14D">
        <w:t xml:space="preserve">Ley </w:t>
      </w:r>
      <w:proofErr w:type="spellStart"/>
      <w:r w:rsidR="003139B0" w:rsidRPr="2CEAA14D">
        <w:t>Nº</w:t>
      </w:r>
      <w:proofErr w:type="spellEnd"/>
      <w:r w:rsidR="003139B0" w:rsidRPr="2CEAA14D">
        <w:t xml:space="preserve"> 27444</w:t>
      </w:r>
      <w:r w:rsidR="003139B0">
        <w:t xml:space="preserve"> </w:t>
      </w:r>
      <w:r w:rsidRPr="2CEAA14D">
        <w:t>del Procedimiento Administrativo General</w:t>
      </w:r>
      <w:bookmarkEnd w:id="5"/>
      <w:r w:rsidRPr="2CEAA14D">
        <w:t>.</w:t>
      </w:r>
    </w:p>
    <w:p w14:paraId="6EEF3890" w14:textId="0B18AF9A" w:rsidR="7E102A96" w:rsidRDefault="7E102A96" w:rsidP="00B60C3E">
      <w:pPr>
        <w:pStyle w:val="Prrafodelista"/>
        <w:numPr>
          <w:ilvl w:val="0"/>
          <w:numId w:val="1"/>
        </w:numPr>
        <w:ind w:left="993" w:hanging="284"/>
      </w:pPr>
      <w:r w:rsidRPr="2CEAA14D">
        <w:t xml:space="preserve">Ley </w:t>
      </w:r>
      <w:proofErr w:type="spellStart"/>
      <w:r w:rsidR="003139B0" w:rsidRPr="2CEAA14D">
        <w:t>N°</w:t>
      </w:r>
      <w:proofErr w:type="spellEnd"/>
      <w:r w:rsidR="003139B0" w:rsidRPr="2CEAA14D">
        <w:t xml:space="preserve"> 2973</w:t>
      </w:r>
      <w:r w:rsidR="00E5599C">
        <w:t>3</w:t>
      </w:r>
      <w:r w:rsidR="003139B0">
        <w:t xml:space="preserve"> </w:t>
      </w:r>
      <w:r w:rsidRPr="2CEAA14D">
        <w:t>de Protección de Datos Personales</w:t>
      </w:r>
      <w:r w:rsidR="003139B0">
        <w:t>.</w:t>
      </w:r>
      <w:r w:rsidRPr="2CEAA14D">
        <w:t xml:space="preserve"> </w:t>
      </w:r>
    </w:p>
    <w:p w14:paraId="61B89703" w14:textId="2804B337" w:rsidR="00E5599C" w:rsidRPr="00F04D0E" w:rsidRDefault="00E5599C" w:rsidP="00B60C3E">
      <w:pPr>
        <w:pStyle w:val="Prrafodelista"/>
        <w:numPr>
          <w:ilvl w:val="0"/>
          <w:numId w:val="1"/>
        </w:numPr>
        <w:ind w:left="993" w:hanging="284"/>
      </w:pPr>
      <w:r w:rsidRPr="00E5599C">
        <w:t>Decreto Supremo 016-2024-JUS aprueba el Reglamento de la Ley de Protección de Datos Personales</w:t>
      </w:r>
      <w:r>
        <w:t>.</w:t>
      </w:r>
    </w:p>
    <w:p w14:paraId="3765BD1F" w14:textId="630318CE" w:rsidR="25A8D138" w:rsidRPr="00F04D0E" w:rsidRDefault="25A8D138" w:rsidP="00B60C3E">
      <w:pPr>
        <w:pStyle w:val="Ttulo1"/>
      </w:pPr>
      <w:bookmarkStart w:id="6" w:name="_Toc193119955"/>
      <w:bookmarkStart w:id="7" w:name="_Toc193200687"/>
      <w:r w:rsidRPr="00F04D0E">
        <w:t>Objetivos</w:t>
      </w:r>
      <w:bookmarkEnd w:id="6"/>
      <w:bookmarkEnd w:id="7"/>
    </w:p>
    <w:p w14:paraId="52BD2F64" w14:textId="309CAC34" w:rsidR="25A8D138" w:rsidRPr="0009281E" w:rsidRDefault="25A8D138" w:rsidP="0009281E">
      <w:pPr>
        <w:pStyle w:val="Ttulo2"/>
      </w:pPr>
      <w:bookmarkStart w:id="8" w:name="_Toc193119956"/>
      <w:bookmarkStart w:id="9" w:name="_Toc193200688"/>
      <w:r w:rsidRPr="0009281E">
        <w:t>Objetivo general</w:t>
      </w:r>
      <w:bookmarkEnd w:id="8"/>
      <w:bookmarkEnd w:id="9"/>
    </w:p>
    <w:p w14:paraId="4D14D749" w14:textId="17F1BC47" w:rsidR="00C957F5" w:rsidRPr="007E6FA6" w:rsidRDefault="00E46386" w:rsidP="0009281E">
      <w:pPr>
        <w:ind w:left="1276"/>
      </w:pPr>
      <w:r w:rsidRPr="007E6FA6">
        <w:t>Fortalecer el talento y el espíritu emprendedor entre los jóvenes de la región APEC, con énfasis en las economías en desarrollo, mediante la capacitación en emprendimiento social sostenible y la creación de redes de apoyo.</w:t>
      </w:r>
    </w:p>
    <w:p w14:paraId="0879439C" w14:textId="1D89A955" w:rsidR="25A8D138" w:rsidRPr="007E6FA6" w:rsidRDefault="25A8D138" w:rsidP="0009281E">
      <w:pPr>
        <w:pStyle w:val="Ttulo2"/>
      </w:pPr>
      <w:bookmarkStart w:id="10" w:name="_Toc193119957"/>
      <w:bookmarkStart w:id="11" w:name="_Toc193200689"/>
      <w:r w:rsidRPr="007E6FA6">
        <w:t xml:space="preserve">Objetivos </w:t>
      </w:r>
      <w:r w:rsidR="159B818C" w:rsidRPr="007E6FA6">
        <w:t>específicos</w:t>
      </w:r>
      <w:bookmarkEnd w:id="10"/>
      <w:bookmarkEnd w:id="11"/>
      <w:r w:rsidRPr="007E6FA6">
        <w:t xml:space="preserve"> </w:t>
      </w:r>
    </w:p>
    <w:p w14:paraId="129928D5" w14:textId="07B314A0" w:rsidR="00E46386" w:rsidRPr="00B1093A" w:rsidRDefault="00E46386" w:rsidP="0009281E">
      <w:pPr>
        <w:pStyle w:val="Prrafodelista"/>
        <w:numPr>
          <w:ilvl w:val="0"/>
          <w:numId w:val="24"/>
        </w:numPr>
        <w:ind w:left="1560"/>
      </w:pPr>
      <w:r w:rsidRPr="00B1093A">
        <w:t xml:space="preserve">Abordar los desafíos económicos en economías de bajos ingresos mediante sesiones especializadas.  </w:t>
      </w:r>
    </w:p>
    <w:p w14:paraId="18C03A30" w14:textId="679B96FA" w:rsidR="00E46386" w:rsidRPr="00B1093A" w:rsidRDefault="00E46386" w:rsidP="0009281E">
      <w:pPr>
        <w:pStyle w:val="Prrafodelista"/>
        <w:numPr>
          <w:ilvl w:val="0"/>
          <w:numId w:val="24"/>
        </w:numPr>
        <w:ind w:left="1560"/>
      </w:pPr>
      <w:r w:rsidRPr="00B1093A">
        <w:t xml:space="preserve">Capacitar a los participantes en emprendimiento social sostenible a través de un programa intensivo de </w:t>
      </w:r>
      <w:r w:rsidR="002749C9">
        <w:t>cinco</w:t>
      </w:r>
      <w:r w:rsidR="0078259D">
        <w:t xml:space="preserve"> </w:t>
      </w:r>
      <w:r w:rsidR="002749C9">
        <w:t>(5)</w:t>
      </w:r>
      <w:r w:rsidRPr="00B1093A">
        <w:t xml:space="preserve"> días.  </w:t>
      </w:r>
    </w:p>
    <w:p w14:paraId="21850FDE" w14:textId="15E8399B" w:rsidR="00E46386" w:rsidRPr="00B1093A" w:rsidRDefault="00E46386" w:rsidP="0009281E">
      <w:pPr>
        <w:pStyle w:val="Prrafodelista"/>
        <w:numPr>
          <w:ilvl w:val="0"/>
          <w:numId w:val="24"/>
        </w:numPr>
        <w:ind w:left="1560"/>
      </w:pPr>
      <w:r w:rsidRPr="00B1093A">
        <w:t xml:space="preserve">Desarrollar planes de inicio simulados para empresas sociales, enfocados en soluciones para personas con discapacidad y comunidades en zonas remotas.  </w:t>
      </w:r>
    </w:p>
    <w:p w14:paraId="08BE759E" w14:textId="1FA2579D" w:rsidR="00E46386" w:rsidRPr="00B1093A" w:rsidRDefault="00E46386" w:rsidP="0009281E">
      <w:pPr>
        <w:pStyle w:val="Prrafodelista"/>
        <w:numPr>
          <w:ilvl w:val="0"/>
          <w:numId w:val="24"/>
        </w:numPr>
        <w:ind w:left="1560"/>
      </w:pPr>
      <w:r w:rsidRPr="00B1093A">
        <w:t>Fortalecer el capital humano y la capacidad empresarial de los jóvenes en la región APEC, especialmente en economías en desarrollo</w:t>
      </w:r>
      <w:r w:rsidR="00323616">
        <w:t>.</w:t>
      </w:r>
      <w:r w:rsidRPr="00B1093A">
        <w:t xml:space="preserve"> </w:t>
      </w:r>
    </w:p>
    <w:p w14:paraId="0DB2EA32" w14:textId="779958A8" w:rsidR="00E46386" w:rsidRPr="00B1093A" w:rsidRDefault="00E46386" w:rsidP="0009281E">
      <w:pPr>
        <w:pStyle w:val="Prrafodelista"/>
        <w:numPr>
          <w:ilvl w:val="0"/>
          <w:numId w:val="24"/>
        </w:numPr>
        <w:ind w:left="1560"/>
      </w:pPr>
      <w:r w:rsidRPr="00B1093A">
        <w:t xml:space="preserve">Mejorar la empleabilidad y el apoyo empresarial para jóvenes en la región APEC.  </w:t>
      </w:r>
    </w:p>
    <w:p w14:paraId="73FC85E4" w14:textId="50EB157F" w:rsidR="00C957F5" w:rsidRPr="00B1093A" w:rsidRDefault="00E46386" w:rsidP="0009281E">
      <w:pPr>
        <w:pStyle w:val="Prrafodelista"/>
        <w:numPr>
          <w:ilvl w:val="0"/>
          <w:numId w:val="24"/>
        </w:numPr>
        <w:ind w:left="1560"/>
      </w:pPr>
      <w:r w:rsidRPr="00B1093A">
        <w:t>Fomentar la formación de redes sostenibles que impulsen el emprendimiento real en la próxima generación.</w:t>
      </w:r>
    </w:p>
    <w:p w14:paraId="477A837C" w14:textId="66FF2A08" w:rsidR="249C1A03" w:rsidRPr="00F04D0E" w:rsidRDefault="249C1A03" w:rsidP="00B60C3E">
      <w:pPr>
        <w:pStyle w:val="Ttulo1"/>
      </w:pPr>
      <w:bookmarkStart w:id="12" w:name="_Toc193119958"/>
      <w:bookmarkStart w:id="13" w:name="_Toc193200690"/>
      <w:r w:rsidRPr="00F04D0E">
        <w:t>Finalidad</w:t>
      </w:r>
      <w:bookmarkEnd w:id="12"/>
      <w:bookmarkEnd w:id="13"/>
    </w:p>
    <w:p w14:paraId="33AF4BC2" w14:textId="0BDA12E1" w:rsidR="00C957F5" w:rsidRPr="007E6FA6" w:rsidRDefault="00E46386" w:rsidP="00B60C3E">
      <w:r w:rsidRPr="007E6FA6">
        <w:t xml:space="preserve">Seleccionar a jóvenes emprendedores de la región APEC interesados en el emprendimiento social sostenible para capacitarlos y guiarlos en el desarrollo de proyectos con impacto social, a través de un programa que combina formación en línea, mentoría y una experiencia presencial en </w:t>
      </w:r>
      <w:proofErr w:type="spellStart"/>
      <w:r w:rsidR="0009281E">
        <w:t>Jeju</w:t>
      </w:r>
      <w:proofErr w:type="spellEnd"/>
      <w:r w:rsidRPr="007E6FA6">
        <w:t>, Corea.</w:t>
      </w:r>
    </w:p>
    <w:p w14:paraId="57882D49" w14:textId="63E1618B" w:rsidR="005074B4" w:rsidRPr="005074B4" w:rsidRDefault="00FE4925" w:rsidP="00FE4925">
      <w:pPr>
        <w:pStyle w:val="Ttulo1"/>
      </w:pPr>
      <w:bookmarkStart w:id="14" w:name="_Toc193200691"/>
      <w:r>
        <w:lastRenderedPageBreak/>
        <w:t>Desarrollo del Programa ASSET 2025</w:t>
      </w:r>
      <w:bookmarkEnd w:id="14"/>
    </w:p>
    <w:p w14:paraId="0B26CF81" w14:textId="70B78F16" w:rsidR="005074B4" w:rsidRPr="007E6FA6" w:rsidRDefault="005074B4" w:rsidP="00B60C3E">
      <w:r w:rsidRPr="007E6FA6">
        <w:t>El programa ASSET 2025 se desarrolla en varias etapas, comenzando con una encuesta previa que evalúa el interés y conocimiento de los participantes sobre el emprendimiento social. Antes del taller principal, los seleccionados deberán completar tareas en línea y responder a esta primera encuesta. Luego, del 6 al 10 de mayo</w:t>
      </w:r>
      <w:r w:rsidR="00323616">
        <w:t xml:space="preserve"> del presente</w:t>
      </w:r>
      <w:r w:rsidRPr="007E6FA6">
        <w:t xml:space="preserve">, los jóvenes viajarán a </w:t>
      </w:r>
      <w:proofErr w:type="spellStart"/>
      <w:r w:rsidR="00FE4925">
        <w:t>Jeju</w:t>
      </w:r>
      <w:proofErr w:type="spellEnd"/>
      <w:r w:rsidRPr="007E6FA6">
        <w:t xml:space="preserve">, Corea, para participar en una experiencia de aprendizaje intensiva. Durante el taller presencial, asistirán a conferencias con mentores, trabajarán en equipo para desarrollar proyectos y recibirán tutoría especializada. El evento concluirá con la presentación de sus iniciativas y una ceremonia de clausura, donde se reconocerán los proyectos más destacados. </w:t>
      </w:r>
    </w:p>
    <w:p w14:paraId="45D157EC" w14:textId="7D588A80" w:rsidR="005074B4" w:rsidRDefault="005074B4" w:rsidP="00B60C3E">
      <w:r w:rsidRPr="007E6FA6">
        <w:t>Tras el taller, los participantes continuarán su formación a través de la plataforma</w:t>
      </w:r>
      <w:r w:rsidR="00FE4925">
        <w:t xml:space="preserve"> virtual</w:t>
      </w:r>
      <w:r w:rsidRPr="007E6FA6">
        <w:t xml:space="preserve"> del IACE, donde tendrán acceso a recursos adicionales y compartirán sus experiencias. Además, se llevará a cabo una encuesta final para medir el impacto del programa. Como parte del cierre, los equipos nominados presentarán sus proyectos en una conferencia global, mientras que el proceso de seguimiento y monitoreo culminará con la redacción de un informe final que recogerá los logros y aprendizajes de esta edición</w:t>
      </w:r>
    </w:p>
    <w:p w14:paraId="2A95DC0C" w14:textId="16507656" w:rsidR="00FE4925" w:rsidRPr="007E6FA6" w:rsidRDefault="00FE4925" w:rsidP="00FE4925">
      <w:pPr>
        <w:pStyle w:val="Ttulo1"/>
      </w:pPr>
      <w:bookmarkStart w:id="15" w:name="_Toc193200692"/>
      <w:r>
        <w:t>Financiamiento</w:t>
      </w:r>
      <w:bookmarkEnd w:id="15"/>
    </w:p>
    <w:p w14:paraId="5CA6E2DC" w14:textId="77777777" w:rsidR="005074B4" w:rsidRPr="007E6FA6" w:rsidRDefault="005074B4" w:rsidP="00B60C3E">
      <w:r w:rsidRPr="007E6FA6">
        <w:t xml:space="preserve">El programa ASSET 2025 cubrirá los gastos de viaje, alojamiento y alimentación de los participantes a través de un fondo de la APEC. Sin embargo, estos costos son rembolsables después de la finalización del programa. Esto significa que, inicialmente, cada participante deberá cubrir sus propios gastos y, una vez completada su participación, se procesará el reembolso correspondiente. </w:t>
      </w:r>
    </w:p>
    <w:p w14:paraId="272BDA3C" w14:textId="0959EEFD" w:rsidR="005074B4" w:rsidRPr="007E6FA6" w:rsidRDefault="005074B4" w:rsidP="00B60C3E">
      <w:r w:rsidRPr="007E6FA6">
        <w:t>Además, los participantes que necesiten apoyo para la gestión de su visa a Corea podrán solicitar asistencia. El equipo organizador brindará orientación para facilitar este proceso y garantizar que todos los seleccionados puedan viajar sin inconvenientes.</w:t>
      </w:r>
    </w:p>
    <w:p w14:paraId="5E4CEFAA" w14:textId="6815347D" w:rsidR="239DBEAC" w:rsidRPr="00F04D0E" w:rsidRDefault="48CB02BE" w:rsidP="00B60C3E">
      <w:pPr>
        <w:pStyle w:val="Ttulo1"/>
        <w:rPr>
          <w:lang w:val="es-ES"/>
        </w:rPr>
      </w:pPr>
      <w:bookmarkStart w:id="16" w:name="_Toc193119960"/>
      <w:bookmarkStart w:id="17" w:name="_Toc193200693"/>
      <w:r w:rsidRPr="00F04D0E">
        <w:rPr>
          <w:lang w:val="es-ES"/>
        </w:rPr>
        <w:t>Requisitos</w:t>
      </w:r>
      <w:r w:rsidR="461AA16C" w:rsidRPr="00F04D0E">
        <w:rPr>
          <w:lang w:val="es-ES"/>
        </w:rPr>
        <w:t xml:space="preserve"> para postular</w:t>
      </w:r>
      <w:bookmarkEnd w:id="16"/>
      <w:bookmarkEnd w:id="17"/>
      <w:r w:rsidR="461AA16C" w:rsidRPr="00F04D0E">
        <w:rPr>
          <w:lang w:val="es-ES"/>
        </w:rPr>
        <w:t xml:space="preserve"> </w:t>
      </w:r>
    </w:p>
    <w:p w14:paraId="4E45F491" w14:textId="7BA6B99C" w:rsidR="339CF6C4" w:rsidRPr="007E6FA6" w:rsidRDefault="339CF6C4" w:rsidP="00B60C3E">
      <w:r w:rsidRPr="007E6FA6">
        <w:t>Para garantizar l</w:t>
      </w:r>
      <w:r w:rsidR="00C957F5" w:rsidRPr="007E6FA6">
        <w:t>os principios de igualdad y equidad</w:t>
      </w:r>
      <w:r w:rsidRPr="007E6FA6">
        <w:t>, los postulantes deberán cumplir con los siguientes requisitos</w:t>
      </w:r>
      <w:r w:rsidR="00C957F5" w:rsidRPr="007E6FA6">
        <w:t>:</w:t>
      </w:r>
    </w:p>
    <w:p w14:paraId="68EDB3E0" w14:textId="453CEC71" w:rsidR="0D18768F" w:rsidRDefault="00F04D0E" w:rsidP="003044A3">
      <w:pPr>
        <w:pStyle w:val="Ttulo2"/>
        <w:rPr>
          <w:lang w:val="es-ES"/>
        </w:rPr>
      </w:pPr>
      <w:bookmarkStart w:id="18" w:name="_Toc193200694"/>
      <w:r>
        <w:rPr>
          <w:lang w:val="es-ES"/>
        </w:rPr>
        <w:t>Requisitos mínimos</w:t>
      </w:r>
      <w:bookmarkEnd w:id="18"/>
    </w:p>
    <w:p w14:paraId="64A37732" w14:textId="05B23700" w:rsidR="273A84DA" w:rsidRDefault="273A84DA" w:rsidP="003044A3">
      <w:pPr>
        <w:pStyle w:val="Prrafodelista"/>
        <w:numPr>
          <w:ilvl w:val="0"/>
          <w:numId w:val="27"/>
        </w:numPr>
        <w:ind w:left="1560"/>
        <w:rPr>
          <w:lang w:val="es-ES"/>
        </w:rPr>
      </w:pPr>
      <w:r w:rsidRPr="2CEAA14D">
        <w:rPr>
          <w:lang w:val="es-ES"/>
        </w:rPr>
        <w:t xml:space="preserve">Ser </w:t>
      </w:r>
      <w:r w:rsidR="003044A3">
        <w:rPr>
          <w:lang w:val="es-ES"/>
        </w:rPr>
        <w:t>nacional</w:t>
      </w:r>
      <w:r w:rsidRPr="2CEAA14D">
        <w:rPr>
          <w:lang w:val="es-ES"/>
        </w:rPr>
        <w:t xml:space="preserve"> peruano/a.</w:t>
      </w:r>
    </w:p>
    <w:p w14:paraId="651965CF" w14:textId="74C82083" w:rsidR="273A84DA" w:rsidRDefault="003044A3" w:rsidP="003044A3">
      <w:pPr>
        <w:pStyle w:val="Prrafodelista"/>
        <w:numPr>
          <w:ilvl w:val="0"/>
          <w:numId w:val="27"/>
        </w:numPr>
        <w:ind w:left="1560"/>
        <w:rPr>
          <w:lang w:val="es"/>
        </w:rPr>
      </w:pPr>
      <w:r>
        <w:rPr>
          <w:lang w:val="es"/>
        </w:rPr>
        <w:t xml:space="preserve">Ser mayor de edad hasta los </w:t>
      </w:r>
      <w:r w:rsidR="273A84DA" w:rsidRPr="2CEAA14D">
        <w:rPr>
          <w:lang w:val="es"/>
        </w:rPr>
        <w:t>29 años cumplidos a la fecha de postulación.</w:t>
      </w:r>
    </w:p>
    <w:p w14:paraId="5BED99F4" w14:textId="61C01251" w:rsidR="273A84DA" w:rsidRDefault="273A84DA" w:rsidP="003044A3">
      <w:pPr>
        <w:pStyle w:val="Prrafodelista"/>
        <w:numPr>
          <w:ilvl w:val="0"/>
          <w:numId w:val="27"/>
        </w:numPr>
        <w:ind w:left="1560"/>
        <w:rPr>
          <w:lang w:val="es-ES"/>
        </w:rPr>
      </w:pPr>
      <w:r w:rsidRPr="2CEAA14D">
        <w:rPr>
          <w:lang w:val="es-ES"/>
        </w:rPr>
        <w:t xml:space="preserve">DNI </w:t>
      </w:r>
      <w:r w:rsidR="00F04D0E">
        <w:rPr>
          <w:lang w:val="es-ES"/>
        </w:rPr>
        <w:t>vigente, que mantenga su vigencia durante todo el proceso.</w:t>
      </w:r>
    </w:p>
    <w:p w14:paraId="18F85C74" w14:textId="77777777" w:rsidR="00F04D0E" w:rsidRPr="00F04D0E" w:rsidRDefault="00F04D0E" w:rsidP="003044A3">
      <w:pPr>
        <w:pStyle w:val="Prrafodelista"/>
        <w:numPr>
          <w:ilvl w:val="0"/>
          <w:numId w:val="27"/>
        </w:numPr>
        <w:ind w:left="1560"/>
        <w:rPr>
          <w:lang w:val="es"/>
        </w:rPr>
      </w:pPr>
      <w:r w:rsidRPr="00F04D0E">
        <w:rPr>
          <w:lang w:val="es"/>
        </w:rPr>
        <w:t>Estudiantes universitarios desde el 3er año de la carrera (Documento de la Universidad: constancia de matrícula, carta de presentación, etc.). Preferiblemente de las carreras de educación, negocios, campos relacionados con el emprendimiento.</w:t>
      </w:r>
    </w:p>
    <w:p w14:paraId="14AA36C0" w14:textId="00F4E341" w:rsidR="00F04D0E" w:rsidRPr="00F04D0E" w:rsidRDefault="00F04D0E" w:rsidP="003044A3">
      <w:pPr>
        <w:pStyle w:val="Prrafodelista"/>
        <w:numPr>
          <w:ilvl w:val="0"/>
          <w:numId w:val="27"/>
        </w:numPr>
        <w:ind w:left="1560"/>
        <w:rPr>
          <w:lang w:val="es-ES"/>
        </w:rPr>
      </w:pPr>
      <w:r w:rsidRPr="00F04D0E">
        <w:rPr>
          <w:lang w:val="es-ES"/>
        </w:rPr>
        <w:lastRenderedPageBreak/>
        <w:t xml:space="preserve">Postulantes que puedan asistir en forma presencial a los talleres de 4 días en </w:t>
      </w:r>
      <w:proofErr w:type="spellStart"/>
      <w:r w:rsidR="003044A3">
        <w:rPr>
          <w:lang w:val="es-ES"/>
        </w:rPr>
        <w:t>Jeju</w:t>
      </w:r>
      <w:proofErr w:type="spellEnd"/>
      <w:r w:rsidRPr="00F04D0E">
        <w:rPr>
          <w:lang w:val="es-ES"/>
        </w:rPr>
        <w:t xml:space="preserve">, Corea del 6 al 10 de mayo </w:t>
      </w:r>
      <w:r>
        <w:rPr>
          <w:lang w:val="es-ES"/>
        </w:rPr>
        <w:t xml:space="preserve">de </w:t>
      </w:r>
      <w:r w:rsidRPr="00F04D0E">
        <w:rPr>
          <w:lang w:val="es-ES"/>
        </w:rPr>
        <w:t>2025</w:t>
      </w:r>
      <w:r>
        <w:rPr>
          <w:lang w:val="es-ES"/>
        </w:rPr>
        <w:t>.</w:t>
      </w:r>
    </w:p>
    <w:p w14:paraId="53485A81" w14:textId="3AC99AB7" w:rsidR="00F04D0E" w:rsidRDefault="00F04D0E" w:rsidP="003044A3">
      <w:pPr>
        <w:pStyle w:val="Prrafodelista"/>
        <w:numPr>
          <w:ilvl w:val="0"/>
          <w:numId w:val="27"/>
        </w:numPr>
        <w:ind w:left="1560"/>
        <w:rPr>
          <w:lang w:val="es-ES"/>
        </w:rPr>
      </w:pPr>
      <w:r w:rsidRPr="00F04D0E">
        <w:rPr>
          <w:lang w:val="es-ES"/>
        </w:rPr>
        <w:t>Contar con pleno dominio del idioma inglés, tanto hablado como escrito, en un nivel suficiente para desenvolverse en situaciones de diálogo.</w:t>
      </w:r>
    </w:p>
    <w:p w14:paraId="7EAEEC30" w14:textId="5BA6F563" w:rsidR="009C0FCD" w:rsidRDefault="00F04D0E" w:rsidP="003044A3">
      <w:pPr>
        <w:pStyle w:val="Prrafodelista"/>
        <w:numPr>
          <w:ilvl w:val="0"/>
          <w:numId w:val="27"/>
        </w:numPr>
        <w:ind w:left="1560"/>
        <w:rPr>
          <w:lang w:val="es-ES"/>
        </w:rPr>
      </w:pPr>
      <w:r>
        <w:rPr>
          <w:lang w:val="es-ES"/>
        </w:rPr>
        <w:t xml:space="preserve">Pasaporte vigente, </w:t>
      </w:r>
      <w:r w:rsidRPr="00F04D0E">
        <w:rPr>
          <w:lang w:val="es-ES"/>
        </w:rPr>
        <w:t>o con cita de fecha anterior al viaje.</w:t>
      </w:r>
    </w:p>
    <w:p w14:paraId="440B83E6" w14:textId="77777777" w:rsidR="00353610" w:rsidRDefault="00353610" w:rsidP="00353610">
      <w:pPr>
        <w:pStyle w:val="Prrafodelista"/>
        <w:ind w:left="1560"/>
        <w:rPr>
          <w:lang w:val="es-ES"/>
        </w:rPr>
      </w:pPr>
    </w:p>
    <w:p w14:paraId="2F20AEB5" w14:textId="21941239" w:rsidR="00353610" w:rsidRPr="003044A3" w:rsidRDefault="00353610" w:rsidP="00323616">
      <w:pPr>
        <w:pStyle w:val="Prrafodelista"/>
        <w:ind w:left="1134"/>
        <w:rPr>
          <w:lang w:val="es-ES"/>
        </w:rPr>
      </w:pPr>
      <w:r w:rsidRPr="00353610">
        <w:rPr>
          <w:lang w:val="es-ES"/>
        </w:rPr>
        <w:t>En un solo (1) PDF adjunta tu Documento Nacional de Identidad, pasaporte vigente o cita del trámite, y documento emitido por la universidad que pruebe su lazo académico</w:t>
      </w:r>
      <w:r>
        <w:rPr>
          <w:lang w:val="es-ES"/>
        </w:rPr>
        <w:t>, carrera y año de estudio</w:t>
      </w:r>
      <w:r w:rsidRPr="00353610">
        <w:rPr>
          <w:lang w:val="es-ES"/>
        </w:rPr>
        <w:t>.</w:t>
      </w:r>
    </w:p>
    <w:p w14:paraId="28581AFD" w14:textId="758AA54C" w:rsidR="009C0FCD" w:rsidRPr="003044A3" w:rsidRDefault="009C0FCD" w:rsidP="003044A3">
      <w:pPr>
        <w:pStyle w:val="Ttulo2"/>
        <w:rPr>
          <w:lang w:val="es-ES"/>
        </w:rPr>
      </w:pPr>
      <w:bookmarkStart w:id="19" w:name="_Toc193200695"/>
      <w:r w:rsidRPr="009C0FCD">
        <w:rPr>
          <w:lang w:val="es-ES"/>
        </w:rPr>
        <w:t>Requisitos Obligatorios</w:t>
      </w:r>
      <w:bookmarkEnd w:id="19"/>
      <w:r w:rsidRPr="009C0FCD">
        <w:rPr>
          <w:lang w:val="es-ES"/>
        </w:rPr>
        <w:t xml:space="preserve"> </w:t>
      </w:r>
    </w:p>
    <w:p w14:paraId="63413F83" w14:textId="2CBB5BF9" w:rsidR="00F04D0E" w:rsidRPr="009C0FCD" w:rsidRDefault="009C0FCD" w:rsidP="003044A3">
      <w:pPr>
        <w:pStyle w:val="Prrafodelista"/>
        <w:numPr>
          <w:ilvl w:val="0"/>
          <w:numId w:val="28"/>
        </w:numPr>
        <w:ind w:left="1560"/>
        <w:rPr>
          <w:lang w:val="es-ES"/>
        </w:rPr>
      </w:pPr>
      <w:proofErr w:type="spellStart"/>
      <w:r w:rsidRPr="009C0FCD">
        <w:rPr>
          <w:lang w:val="es-ES"/>
        </w:rPr>
        <w:t>Curriculum</w:t>
      </w:r>
      <w:proofErr w:type="spellEnd"/>
      <w:r w:rsidRPr="009C0FCD">
        <w:rPr>
          <w:lang w:val="es-ES"/>
        </w:rPr>
        <w:t xml:space="preserve"> Vitae documentado. Adjuntar </w:t>
      </w:r>
      <w:proofErr w:type="spellStart"/>
      <w:r w:rsidRPr="009C0FCD">
        <w:rPr>
          <w:lang w:val="es-ES"/>
        </w:rPr>
        <w:t>curriculum</w:t>
      </w:r>
      <w:proofErr w:type="spellEnd"/>
      <w:r w:rsidRPr="009C0FCD">
        <w:rPr>
          <w:lang w:val="es-ES"/>
        </w:rPr>
        <w:t xml:space="preserve"> vitae con documentos en un</w:t>
      </w:r>
      <w:r w:rsidR="003044A3">
        <w:rPr>
          <w:lang w:val="es-ES"/>
        </w:rPr>
        <w:t xml:space="preserve"> solo</w:t>
      </w:r>
      <w:r w:rsidRPr="009C0FCD">
        <w:rPr>
          <w:lang w:val="es-ES"/>
        </w:rPr>
        <w:t xml:space="preserve"> (1) </w:t>
      </w:r>
      <w:proofErr w:type="spellStart"/>
      <w:r w:rsidRPr="009C0FCD">
        <w:rPr>
          <w:lang w:val="es-ES"/>
        </w:rPr>
        <w:t>pdf</w:t>
      </w:r>
      <w:proofErr w:type="spellEnd"/>
    </w:p>
    <w:p w14:paraId="3E2867F3" w14:textId="4324DDCF" w:rsidR="009C0FCD" w:rsidRPr="009C0FCD" w:rsidRDefault="009C0FCD" w:rsidP="003044A3">
      <w:pPr>
        <w:pStyle w:val="Prrafodelista"/>
        <w:numPr>
          <w:ilvl w:val="0"/>
          <w:numId w:val="28"/>
        </w:numPr>
        <w:ind w:left="1560"/>
        <w:rPr>
          <w:lang w:val="es-ES"/>
        </w:rPr>
      </w:pPr>
      <w:r w:rsidRPr="009C0FCD">
        <w:rPr>
          <w:lang w:val="es-ES"/>
        </w:rPr>
        <w:t>Carta de motivación: Deberá contener una breve introducción personal y el interés por ser parte de</w:t>
      </w:r>
      <w:r w:rsidR="003044A3">
        <w:rPr>
          <w:lang w:val="es-ES"/>
        </w:rPr>
        <w:t xml:space="preserve"> </w:t>
      </w:r>
      <w:r w:rsidRPr="009C0FCD">
        <w:rPr>
          <w:lang w:val="es-ES"/>
        </w:rPr>
        <w:t>l</w:t>
      </w:r>
      <w:r w:rsidR="003044A3">
        <w:rPr>
          <w:lang w:val="es-ES"/>
        </w:rPr>
        <w:t>a</w:t>
      </w:r>
      <w:r w:rsidRPr="009C0FCD">
        <w:rPr>
          <w:lang w:val="es-ES"/>
        </w:rPr>
        <w:t xml:space="preserve"> ASSET 2025; resaltar las aptitudes y la motivación. Además, precisar por qué su perfil es el idóneo para ser parte de los talleres y actividades de ASSET 2025 (Extensión máxima de 500 palabras).</w:t>
      </w:r>
    </w:p>
    <w:p w14:paraId="487D8D35" w14:textId="0CFA3701" w:rsidR="009C0FCD" w:rsidRPr="009C0FCD" w:rsidRDefault="009C0FCD" w:rsidP="003044A3">
      <w:pPr>
        <w:pStyle w:val="Prrafodelista"/>
        <w:numPr>
          <w:ilvl w:val="0"/>
          <w:numId w:val="28"/>
        </w:numPr>
        <w:ind w:left="1560"/>
        <w:rPr>
          <w:lang w:val="es-ES"/>
        </w:rPr>
      </w:pPr>
      <w:r w:rsidRPr="009C0FCD">
        <w:rPr>
          <w:lang w:val="es-ES"/>
        </w:rPr>
        <w:t xml:space="preserve">Carta de proyecto laboral o de emprendimiento que tenga coherencia con los objetivos de </w:t>
      </w:r>
      <w:r w:rsidR="003044A3">
        <w:rPr>
          <w:lang w:val="es-ES"/>
        </w:rPr>
        <w:t xml:space="preserve">la </w:t>
      </w:r>
      <w:r w:rsidRPr="009C0FCD">
        <w:rPr>
          <w:lang w:val="es-ES"/>
        </w:rPr>
        <w:t>ASSET 2025</w:t>
      </w:r>
      <w:r w:rsidR="003044A3">
        <w:rPr>
          <w:lang w:val="es-ES"/>
        </w:rPr>
        <w:t xml:space="preserve"> y</w:t>
      </w:r>
      <w:r w:rsidRPr="009C0FCD">
        <w:rPr>
          <w:lang w:val="es-ES"/>
        </w:rPr>
        <w:t xml:space="preserve"> con la Política Nacional de </w:t>
      </w:r>
      <w:r w:rsidR="003044A3">
        <w:rPr>
          <w:lang w:val="es-ES"/>
        </w:rPr>
        <w:t xml:space="preserve">Juventud </w:t>
      </w:r>
      <w:r w:rsidRPr="009C0FCD">
        <w:rPr>
          <w:lang w:val="es-ES"/>
        </w:rPr>
        <w:t>(Extensión máxima de 500 palabras).</w:t>
      </w:r>
    </w:p>
    <w:p w14:paraId="61BDB649" w14:textId="77777777" w:rsidR="009C0FCD" w:rsidRPr="009C0FCD" w:rsidRDefault="009C0FCD" w:rsidP="003044A3">
      <w:pPr>
        <w:pStyle w:val="Prrafodelista"/>
        <w:numPr>
          <w:ilvl w:val="0"/>
          <w:numId w:val="28"/>
        </w:numPr>
        <w:ind w:left="1560"/>
        <w:rPr>
          <w:lang w:val="es-ES"/>
        </w:rPr>
      </w:pPr>
      <w:r w:rsidRPr="009C0FCD">
        <w:rPr>
          <w:lang w:val="es-ES"/>
        </w:rPr>
        <w:t>Constancia o declaración jurada de dominio de idioma inglés (intermedio-avanzado).</w:t>
      </w:r>
    </w:p>
    <w:p w14:paraId="3ECDD827" w14:textId="7E475C71" w:rsidR="00C9089C" w:rsidRPr="003044A3" w:rsidRDefault="009C0FCD" w:rsidP="003044A3">
      <w:pPr>
        <w:pStyle w:val="Prrafodelista"/>
        <w:numPr>
          <w:ilvl w:val="0"/>
          <w:numId w:val="28"/>
        </w:numPr>
        <w:ind w:left="1560"/>
        <w:rPr>
          <w:lang w:val="es-ES"/>
        </w:rPr>
      </w:pPr>
      <w:r w:rsidRPr="009C0FCD">
        <w:rPr>
          <w:lang w:val="es-ES"/>
        </w:rPr>
        <w:t>Copia de pasaporte con vigencia mayor a seis meses o carta de compromiso en la que se establezca que realizará los trámites necesarios para obtenerlo (</w:t>
      </w:r>
      <w:r w:rsidR="005074B4">
        <w:rPr>
          <w:lang w:val="es-ES"/>
        </w:rPr>
        <w:t>A</w:t>
      </w:r>
      <w:r w:rsidRPr="009C0FCD">
        <w:rPr>
          <w:lang w:val="es-ES"/>
        </w:rPr>
        <w:t xml:space="preserve">nexo </w:t>
      </w:r>
      <w:r w:rsidR="005074B4">
        <w:rPr>
          <w:lang w:val="es-ES"/>
        </w:rPr>
        <w:t>1</w:t>
      </w:r>
      <w:r w:rsidRPr="009C0FCD">
        <w:rPr>
          <w:lang w:val="es-ES"/>
        </w:rPr>
        <w:t>).</w:t>
      </w:r>
    </w:p>
    <w:p w14:paraId="461A2A38" w14:textId="1C4C91CB" w:rsidR="266AAF6C" w:rsidRPr="003044A3" w:rsidRDefault="266AAF6C" w:rsidP="00B60C3E">
      <w:pPr>
        <w:rPr>
          <w:b/>
          <w:bCs/>
        </w:rPr>
      </w:pPr>
      <w:r w:rsidRPr="003044A3">
        <w:rPr>
          <w:b/>
          <w:bCs/>
          <w:lang w:val="es-ES"/>
        </w:rPr>
        <w:t>Indicaciones adicionales</w:t>
      </w:r>
    </w:p>
    <w:p w14:paraId="26D7667E" w14:textId="77777777" w:rsidR="00C9089C" w:rsidRPr="00C9089C" w:rsidRDefault="00C9089C" w:rsidP="003044A3">
      <w:pPr>
        <w:rPr>
          <w:lang w:val="es-ES"/>
        </w:rPr>
      </w:pPr>
      <w:bookmarkStart w:id="20" w:name="_Hlk193102641"/>
      <w:r w:rsidRPr="007E6FA6">
        <w:t>Solo</w:t>
      </w:r>
      <w:r w:rsidRPr="00C9089C">
        <w:rPr>
          <w:lang w:val="es-ES"/>
        </w:rPr>
        <w:t xml:space="preserve"> las personas que pasen a la fase de entrevistas deberán enviar al correo </w:t>
      </w:r>
      <w:hyperlink r:id="rId11" w:history="1">
        <w:r w:rsidRPr="00C9089C">
          <w:rPr>
            <w:color w:val="467886"/>
            <w:u w:val="single"/>
            <w:lang w:val="es-ES"/>
          </w:rPr>
          <w:t>dindes01@minedu.gob.pe</w:t>
        </w:r>
      </w:hyperlink>
      <w:r w:rsidRPr="00C9089C">
        <w:rPr>
          <w:lang w:val="es-ES"/>
        </w:rPr>
        <w:t xml:space="preserve"> los siguientes documentos:</w:t>
      </w:r>
    </w:p>
    <w:p w14:paraId="3083CA23" w14:textId="34250E51" w:rsidR="00C9089C" w:rsidRPr="00B60C3E" w:rsidRDefault="00C9089C" w:rsidP="003044A3">
      <w:pPr>
        <w:pStyle w:val="Prrafodelista"/>
        <w:numPr>
          <w:ilvl w:val="0"/>
          <w:numId w:val="21"/>
        </w:numPr>
        <w:ind w:left="1134"/>
        <w:rPr>
          <w:lang w:val="es-ES"/>
        </w:rPr>
      </w:pPr>
      <w:r w:rsidRPr="00B60C3E">
        <w:rPr>
          <w:lang w:val="es-ES"/>
        </w:rPr>
        <w:t xml:space="preserve">Anexo </w:t>
      </w:r>
      <w:r w:rsidR="005074B4" w:rsidRPr="00B60C3E">
        <w:rPr>
          <w:lang w:val="es-ES"/>
        </w:rPr>
        <w:t>2</w:t>
      </w:r>
      <w:r w:rsidRPr="00B60C3E">
        <w:rPr>
          <w:lang w:val="es-ES"/>
        </w:rPr>
        <w:t xml:space="preserve">: </w:t>
      </w:r>
      <w:r w:rsidR="00364279" w:rsidRPr="00364279">
        <w:rPr>
          <w:lang w:val="es-ES"/>
        </w:rPr>
        <w:t>Carta de compromiso de cumplimiento de medidas de comportamiento y actividades del Programa.</w:t>
      </w:r>
    </w:p>
    <w:p w14:paraId="4AEE7CCD" w14:textId="59EA2B5E" w:rsidR="00C9089C" w:rsidRPr="00B60C3E" w:rsidRDefault="00C9089C" w:rsidP="003044A3">
      <w:pPr>
        <w:pStyle w:val="Prrafodelista"/>
        <w:numPr>
          <w:ilvl w:val="0"/>
          <w:numId w:val="21"/>
        </w:numPr>
        <w:ind w:left="1134"/>
        <w:rPr>
          <w:lang w:val="es-ES"/>
        </w:rPr>
      </w:pPr>
      <w:r w:rsidRPr="00B60C3E">
        <w:rPr>
          <w:lang w:val="es-ES"/>
        </w:rPr>
        <w:t>Anexo</w:t>
      </w:r>
      <w:r w:rsidRPr="00B60C3E">
        <w:rPr>
          <w:spacing w:val="-11"/>
          <w:lang w:val="es-ES"/>
        </w:rPr>
        <w:t xml:space="preserve"> </w:t>
      </w:r>
      <w:r w:rsidR="005074B4" w:rsidRPr="00B60C3E">
        <w:rPr>
          <w:lang w:val="es-ES"/>
        </w:rPr>
        <w:t>3</w:t>
      </w:r>
      <w:r w:rsidRPr="00B60C3E">
        <w:rPr>
          <w:lang w:val="es-ES"/>
        </w:rPr>
        <w:t>:</w:t>
      </w:r>
      <w:r w:rsidRPr="00B60C3E">
        <w:rPr>
          <w:spacing w:val="-11"/>
          <w:lang w:val="es-ES"/>
        </w:rPr>
        <w:t xml:space="preserve"> </w:t>
      </w:r>
      <w:r w:rsidRPr="00B60C3E">
        <w:rPr>
          <w:lang w:val="es-ES"/>
        </w:rPr>
        <w:t>Declaración</w:t>
      </w:r>
      <w:r w:rsidRPr="00B60C3E">
        <w:rPr>
          <w:spacing w:val="-7"/>
          <w:lang w:val="es-ES"/>
        </w:rPr>
        <w:t xml:space="preserve"> </w:t>
      </w:r>
      <w:r w:rsidRPr="00B60C3E">
        <w:rPr>
          <w:lang w:val="es-ES"/>
        </w:rPr>
        <w:t>Jurada</w:t>
      </w:r>
      <w:r w:rsidRPr="00B60C3E">
        <w:rPr>
          <w:spacing w:val="-12"/>
          <w:lang w:val="es-ES"/>
        </w:rPr>
        <w:t xml:space="preserve"> </w:t>
      </w:r>
      <w:r w:rsidRPr="00B60C3E">
        <w:rPr>
          <w:lang w:val="es-ES"/>
        </w:rPr>
        <w:t>de</w:t>
      </w:r>
      <w:r w:rsidRPr="00B60C3E">
        <w:rPr>
          <w:spacing w:val="-7"/>
          <w:lang w:val="es-ES"/>
        </w:rPr>
        <w:t xml:space="preserve"> </w:t>
      </w:r>
      <w:r w:rsidRPr="00B60C3E">
        <w:rPr>
          <w:lang w:val="es-ES"/>
        </w:rPr>
        <w:t>no</w:t>
      </w:r>
      <w:r w:rsidRPr="00B60C3E">
        <w:rPr>
          <w:spacing w:val="-7"/>
          <w:lang w:val="es-ES"/>
        </w:rPr>
        <w:t xml:space="preserve"> </w:t>
      </w:r>
      <w:r w:rsidRPr="00B60C3E">
        <w:rPr>
          <w:lang w:val="es-ES"/>
        </w:rPr>
        <w:t>vinculación</w:t>
      </w:r>
      <w:r w:rsidRPr="00B60C3E">
        <w:rPr>
          <w:spacing w:val="-11"/>
          <w:lang w:val="es-ES"/>
        </w:rPr>
        <w:t xml:space="preserve"> </w:t>
      </w:r>
      <w:r w:rsidRPr="00B60C3E">
        <w:rPr>
          <w:lang w:val="es-ES"/>
        </w:rPr>
        <w:t>con</w:t>
      </w:r>
      <w:r w:rsidRPr="00B60C3E">
        <w:rPr>
          <w:spacing w:val="-12"/>
          <w:lang w:val="es-ES"/>
        </w:rPr>
        <w:t xml:space="preserve"> </w:t>
      </w:r>
      <w:r w:rsidRPr="00B60C3E">
        <w:rPr>
          <w:lang w:val="es-ES"/>
        </w:rPr>
        <w:t>actividades</w:t>
      </w:r>
      <w:r w:rsidRPr="00B60C3E">
        <w:rPr>
          <w:spacing w:val="-15"/>
          <w:lang w:val="es-ES"/>
        </w:rPr>
        <w:t xml:space="preserve"> </w:t>
      </w:r>
      <w:r w:rsidRPr="00B60C3E">
        <w:rPr>
          <w:lang w:val="es-ES"/>
        </w:rPr>
        <w:t>en</w:t>
      </w:r>
      <w:r w:rsidRPr="00B60C3E">
        <w:rPr>
          <w:spacing w:val="-7"/>
          <w:lang w:val="es-ES"/>
        </w:rPr>
        <w:t xml:space="preserve"> </w:t>
      </w:r>
      <w:r w:rsidRPr="00B60C3E">
        <w:rPr>
          <w:lang w:val="es-ES"/>
        </w:rPr>
        <w:t>contra</w:t>
      </w:r>
      <w:r w:rsidRPr="00B60C3E">
        <w:rPr>
          <w:spacing w:val="-11"/>
          <w:lang w:val="es-ES"/>
        </w:rPr>
        <w:t xml:space="preserve"> </w:t>
      </w:r>
      <w:r w:rsidRPr="00B60C3E">
        <w:rPr>
          <w:lang w:val="es-ES"/>
        </w:rPr>
        <w:t>de</w:t>
      </w:r>
      <w:r w:rsidRPr="00B60C3E">
        <w:rPr>
          <w:spacing w:val="-12"/>
          <w:lang w:val="es-ES"/>
        </w:rPr>
        <w:t xml:space="preserve"> </w:t>
      </w:r>
      <w:r w:rsidRPr="00B60C3E">
        <w:rPr>
          <w:lang w:val="es-ES"/>
        </w:rPr>
        <w:t>la</w:t>
      </w:r>
      <w:r w:rsidRPr="00B60C3E">
        <w:rPr>
          <w:spacing w:val="-7"/>
          <w:lang w:val="es-ES"/>
        </w:rPr>
        <w:t xml:space="preserve"> </w:t>
      </w:r>
      <w:r w:rsidRPr="00B60C3E">
        <w:rPr>
          <w:lang w:val="es-ES"/>
        </w:rPr>
        <w:t>cultura</w:t>
      </w:r>
      <w:r w:rsidRPr="00B60C3E">
        <w:rPr>
          <w:spacing w:val="-58"/>
          <w:lang w:val="es-ES"/>
        </w:rPr>
        <w:t xml:space="preserve"> </w:t>
      </w:r>
      <w:r w:rsidRPr="00B60C3E">
        <w:rPr>
          <w:lang w:val="es-ES"/>
        </w:rPr>
        <w:t>de</w:t>
      </w:r>
      <w:r w:rsidRPr="00B60C3E">
        <w:rPr>
          <w:spacing w:val="1"/>
          <w:lang w:val="es-ES"/>
        </w:rPr>
        <w:t xml:space="preserve"> </w:t>
      </w:r>
      <w:r w:rsidRPr="00B60C3E">
        <w:rPr>
          <w:lang w:val="es-ES"/>
        </w:rPr>
        <w:t>paz.</w:t>
      </w:r>
    </w:p>
    <w:p w14:paraId="3A36A761" w14:textId="77777777" w:rsidR="00C9089C" w:rsidRPr="00C9089C" w:rsidRDefault="00C9089C" w:rsidP="003044A3">
      <w:pPr>
        <w:rPr>
          <w:lang w:val="es-ES"/>
        </w:rPr>
      </w:pPr>
      <w:r w:rsidRPr="00C9089C">
        <w:rPr>
          <w:lang w:val="es-ES"/>
        </w:rPr>
        <w:t xml:space="preserve">Solo </w:t>
      </w:r>
      <w:r w:rsidRPr="007E6FA6">
        <w:t>las</w:t>
      </w:r>
      <w:r w:rsidRPr="00C9089C">
        <w:rPr>
          <w:lang w:val="es-ES"/>
        </w:rPr>
        <w:t xml:space="preserve"> personas que pasen la tercera fase deberán enviar al correo </w:t>
      </w:r>
      <w:hyperlink r:id="rId12" w:history="1">
        <w:r w:rsidRPr="00C9089C">
          <w:rPr>
            <w:color w:val="467886"/>
            <w:u w:val="single"/>
            <w:lang w:val="es-ES"/>
          </w:rPr>
          <w:t>dindes01@minedu.gob.pe</w:t>
        </w:r>
      </w:hyperlink>
      <w:r w:rsidRPr="00C9089C">
        <w:rPr>
          <w:lang w:val="es-ES"/>
        </w:rPr>
        <w:t xml:space="preserve"> los siguientes documentos dentro de 2 días calendario contando el día de la publicación de los resultados:</w:t>
      </w:r>
    </w:p>
    <w:p w14:paraId="2A8FF675" w14:textId="35AA98E7" w:rsidR="00C9089C" w:rsidRPr="00B60C3E" w:rsidRDefault="00C9089C" w:rsidP="003044A3">
      <w:pPr>
        <w:pStyle w:val="Prrafodelista"/>
        <w:numPr>
          <w:ilvl w:val="0"/>
          <w:numId w:val="21"/>
        </w:numPr>
        <w:ind w:left="1134"/>
        <w:rPr>
          <w:lang w:val="es-ES"/>
        </w:rPr>
      </w:pPr>
      <w:r w:rsidRPr="00B60C3E">
        <w:rPr>
          <w:lang w:val="es-ES"/>
        </w:rPr>
        <w:t xml:space="preserve">Anexo </w:t>
      </w:r>
      <w:r w:rsidR="00DA1F7B">
        <w:rPr>
          <w:lang w:val="es-ES"/>
        </w:rPr>
        <w:t>4</w:t>
      </w:r>
      <w:r w:rsidRPr="00B60C3E">
        <w:rPr>
          <w:lang w:val="es-ES"/>
        </w:rPr>
        <w:t>: Carta de exoneración de responsabilidades.</w:t>
      </w:r>
    </w:p>
    <w:p w14:paraId="6FEEBBB2" w14:textId="01DA1292" w:rsidR="00C9089C" w:rsidRPr="003044A3" w:rsidRDefault="00C9089C" w:rsidP="003044A3">
      <w:pPr>
        <w:pStyle w:val="Prrafodelista"/>
        <w:numPr>
          <w:ilvl w:val="0"/>
          <w:numId w:val="21"/>
        </w:numPr>
        <w:ind w:left="1134"/>
        <w:rPr>
          <w:lang w:val="es-ES"/>
        </w:rPr>
      </w:pPr>
      <w:r w:rsidRPr="00B60C3E">
        <w:rPr>
          <w:lang w:val="es-ES"/>
        </w:rPr>
        <w:t xml:space="preserve">Anexo </w:t>
      </w:r>
      <w:r w:rsidR="00DA1F7B">
        <w:rPr>
          <w:lang w:val="es-ES"/>
        </w:rPr>
        <w:t>5</w:t>
      </w:r>
      <w:r w:rsidRPr="00B60C3E">
        <w:rPr>
          <w:lang w:val="es-ES"/>
        </w:rPr>
        <w:t>: Carta de permiso de uso de imagen</w:t>
      </w:r>
      <w:r w:rsidR="005074B4" w:rsidRPr="00B60C3E">
        <w:rPr>
          <w:lang w:val="es-ES"/>
        </w:rPr>
        <w:t>.</w:t>
      </w:r>
    </w:p>
    <w:p w14:paraId="7BCF28B2" w14:textId="3581612D" w:rsidR="005074B4" w:rsidRDefault="005074B4" w:rsidP="003044A3">
      <w:pPr>
        <w:pStyle w:val="Prrafodelista"/>
        <w:numPr>
          <w:ilvl w:val="0"/>
          <w:numId w:val="21"/>
        </w:numPr>
        <w:ind w:left="1134"/>
        <w:rPr>
          <w:lang w:val="es-ES"/>
        </w:rPr>
      </w:pPr>
      <w:r w:rsidRPr="00B60C3E">
        <w:rPr>
          <w:lang w:val="es-ES"/>
        </w:rPr>
        <w:t xml:space="preserve">Anexo </w:t>
      </w:r>
      <w:r w:rsidR="00DA1F7B">
        <w:rPr>
          <w:lang w:val="es-ES"/>
        </w:rPr>
        <w:t>6</w:t>
      </w:r>
      <w:r w:rsidRPr="00B60C3E">
        <w:rPr>
          <w:lang w:val="es-ES"/>
        </w:rPr>
        <w:t>: Carta de responsabilidades financiera</w:t>
      </w:r>
      <w:r w:rsidR="00DA1F7B">
        <w:rPr>
          <w:lang w:val="es-ES"/>
        </w:rPr>
        <w:t>s</w:t>
      </w:r>
      <w:r w:rsidRPr="00B60C3E">
        <w:rPr>
          <w:lang w:val="es-ES"/>
        </w:rPr>
        <w:t>.</w:t>
      </w:r>
    </w:p>
    <w:p w14:paraId="48A116EA" w14:textId="78CDCBA9" w:rsidR="4FD0A5BC" w:rsidRPr="00F6027A" w:rsidRDefault="4FD0A5BC" w:rsidP="00B60C3E">
      <w:pPr>
        <w:pStyle w:val="Ttulo1"/>
      </w:pPr>
      <w:bookmarkStart w:id="21" w:name="_Toc193119961"/>
      <w:bookmarkStart w:id="22" w:name="_Toc193200696"/>
      <w:bookmarkEnd w:id="20"/>
      <w:r w:rsidRPr="00F6027A">
        <w:lastRenderedPageBreak/>
        <w:t>Impedimentos para postular</w:t>
      </w:r>
      <w:bookmarkEnd w:id="21"/>
      <w:bookmarkEnd w:id="22"/>
    </w:p>
    <w:p w14:paraId="66FB0997" w14:textId="5F0B5C8D" w:rsidR="0040491E" w:rsidRDefault="0040491E" w:rsidP="003044A3">
      <w:pPr>
        <w:pStyle w:val="Prrafodelista"/>
        <w:numPr>
          <w:ilvl w:val="0"/>
          <w:numId w:val="29"/>
        </w:numPr>
      </w:pPr>
      <w:r w:rsidRPr="0040491E">
        <w:t xml:space="preserve">Tener o haber tenido vínculo contractual </w:t>
      </w:r>
      <w:r w:rsidR="00323616">
        <w:t xml:space="preserve">bajo cualquier modalidad </w:t>
      </w:r>
      <w:r w:rsidRPr="0040491E">
        <w:t>con la SENAJU (desde el 1 de enero de 202</w:t>
      </w:r>
      <w:r w:rsidR="005074B4">
        <w:t>4</w:t>
      </w:r>
      <w:r w:rsidRPr="0040491E">
        <w:t xml:space="preserve"> en adelante</w:t>
      </w:r>
      <w:r w:rsidR="005074B4">
        <w:t>)</w:t>
      </w:r>
      <w:r w:rsidR="00323616">
        <w:t>.</w:t>
      </w:r>
    </w:p>
    <w:p w14:paraId="1297FE5C" w14:textId="77777777" w:rsidR="005074B4" w:rsidRPr="005074B4" w:rsidRDefault="005074B4" w:rsidP="003044A3">
      <w:pPr>
        <w:pStyle w:val="Prrafodelista"/>
        <w:numPr>
          <w:ilvl w:val="0"/>
          <w:numId w:val="29"/>
        </w:numPr>
      </w:pPr>
      <w:r w:rsidRPr="005074B4">
        <w:t>Brindar o declarar cualquier tipo de información falsa al momento de realizar la postulación.</w:t>
      </w:r>
    </w:p>
    <w:p w14:paraId="3599B1A4" w14:textId="77777777" w:rsidR="005074B4" w:rsidRPr="005074B4" w:rsidRDefault="005074B4" w:rsidP="003044A3">
      <w:pPr>
        <w:pStyle w:val="Prrafodelista"/>
        <w:numPr>
          <w:ilvl w:val="0"/>
          <w:numId w:val="29"/>
        </w:numPr>
      </w:pPr>
      <w:r w:rsidRPr="005074B4">
        <w:t>Haber participado en ediciones anteriores de ASSET.</w:t>
      </w:r>
    </w:p>
    <w:p w14:paraId="6440A2BD" w14:textId="77777777" w:rsidR="005074B4" w:rsidRPr="005074B4" w:rsidRDefault="005074B4" w:rsidP="003044A3">
      <w:pPr>
        <w:pStyle w:val="Prrafodelista"/>
        <w:numPr>
          <w:ilvl w:val="0"/>
          <w:numId w:val="29"/>
        </w:numPr>
      </w:pPr>
      <w:r w:rsidRPr="005074B4">
        <w:t>Enviar documentos cuya información fue obtenida a través del plagio de otros autores sin la debida citación y referencia.</w:t>
      </w:r>
    </w:p>
    <w:p w14:paraId="1EB0156A" w14:textId="77777777" w:rsidR="005074B4" w:rsidRPr="005074B4" w:rsidRDefault="005074B4" w:rsidP="003044A3">
      <w:pPr>
        <w:pStyle w:val="Prrafodelista"/>
        <w:numPr>
          <w:ilvl w:val="0"/>
          <w:numId w:val="29"/>
        </w:numPr>
      </w:pPr>
      <w:r w:rsidRPr="005074B4">
        <w:t>Postular fuera de la fecha límite indicada en las bases.</w:t>
      </w:r>
    </w:p>
    <w:p w14:paraId="6432346F" w14:textId="77777777" w:rsidR="005074B4" w:rsidRPr="005074B4" w:rsidRDefault="005074B4" w:rsidP="003044A3">
      <w:pPr>
        <w:pStyle w:val="Prrafodelista"/>
        <w:numPr>
          <w:ilvl w:val="0"/>
          <w:numId w:val="29"/>
        </w:numPr>
      </w:pPr>
      <w:r w:rsidRPr="005074B4">
        <w:t>No cumplimiento de los requisitos mínimos.</w:t>
      </w:r>
    </w:p>
    <w:p w14:paraId="761F665B" w14:textId="41AC29CC" w:rsidR="005074B4" w:rsidRPr="005074B4" w:rsidRDefault="005074B4" w:rsidP="003044A3">
      <w:pPr>
        <w:pStyle w:val="Prrafodelista"/>
        <w:numPr>
          <w:ilvl w:val="0"/>
          <w:numId w:val="29"/>
        </w:numPr>
      </w:pPr>
      <w:r w:rsidRPr="005074B4">
        <w:t>La presentación de documentos obligatorios adjuntos en blanco o incompletos.</w:t>
      </w:r>
    </w:p>
    <w:p w14:paraId="2E142819" w14:textId="17A2BB8A" w:rsidR="00C9089C" w:rsidRPr="00C9089C" w:rsidRDefault="003044A3" w:rsidP="003044A3">
      <w:pPr>
        <w:pStyle w:val="Ttulo1"/>
      </w:pPr>
      <w:bookmarkStart w:id="23" w:name="_Toc193200697"/>
      <w:r>
        <w:t>Forma de postulación</w:t>
      </w:r>
      <w:bookmarkEnd w:id="23"/>
    </w:p>
    <w:p w14:paraId="24354290" w14:textId="77777777" w:rsidR="00555A2C" w:rsidRDefault="00555A2C" w:rsidP="00555A2C">
      <w:pPr>
        <w:pStyle w:val="Prrafodelista"/>
        <w:ind w:left="709"/>
      </w:pPr>
      <w:r w:rsidRPr="00C9089C">
        <w:t>A continuación, se detallan los pasos para el proceso de postulación:</w:t>
      </w:r>
    </w:p>
    <w:p w14:paraId="431ED887" w14:textId="74CE2A2F" w:rsidR="003B3520" w:rsidRDefault="003B3520" w:rsidP="003B3520">
      <w:pPr>
        <w:pStyle w:val="Prrafodelista"/>
        <w:numPr>
          <w:ilvl w:val="0"/>
          <w:numId w:val="15"/>
        </w:numPr>
        <w:ind w:left="1134"/>
      </w:pPr>
      <w:r w:rsidRPr="00C9089C">
        <w:t xml:space="preserve">Paso 1: Completa el formulario disponible en </w:t>
      </w:r>
      <w:hyperlink r:id="rId13" w:history="1">
        <w:r w:rsidRPr="009E069D">
          <w:rPr>
            <w:rStyle w:val="Hipervnculo"/>
          </w:rPr>
          <w:t>https://juventud.gob.pe/</w:t>
        </w:r>
      </w:hyperlink>
    </w:p>
    <w:p w14:paraId="116580D2" w14:textId="77777777" w:rsidR="003B3520" w:rsidRPr="00C9089C" w:rsidRDefault="003B3520" w:rsidP="003B3520">
      <w:pPr>
        <w:pStyle w:val="Prrafodelista"/>
        <w:numPr>
          <w:ilvl w:val="0"/>
          <w:numId w:val="15"/>
        </w:numPr>
        <w:ind w:left="1134"/>
      </w:pPr>
      <w:r w:rsidRPr="00C9089C">
        <w:t>Paso 2: Adjunta en el formulario los documentos solicitados en las bases.</w:t>
      </w:r>
    </w:p>
    <w:p w14:paraId="7E0BC097" w14:textId="77777777" w:rsidR="003B3520" w:rsidRPr="007E6FA6" w:rsidRDefault="003B3520" w:rsidP="003B3520">
      <w:pPr>
        <w:pStyle w:val="Prrafodelista"/>
        <w:numPr>
          <w:ilvl w:val="0"/>
          <w:numId w:val="15"/>
        </w:numPr>
        <w:ind w:left="1134"/>
      </w:pPr>
      <w:r w:rsidRPr="00C9089C">
        <w:t xml:space="preserve">Paso 3: Verifica los resultados por etapa según lo estipulado en el cronograma en </w:t>
      </w:r>
      <w:hyperlink r:id="rId14" w:history="1">
        <w:r w:rsidRPr="009E069D">
          <w:rPr>
            <w:rStyle w:val="Hipervnculo"/>
          </w:rPr>
          <w:t>https://juventud.gob.pe/</w:t>
        </w:r>
      </w:hyperlink>
    </w:p>
    <w:p w14:paraId="0C2539A0" w14:textId="6B9E323E" w:rsidR="00C9089C" w:rsidRPr="00C9089C" w:rsidRDefault="00C9089C" w:rsidP="00B60C3E">
      <w:r w:rsidRPr="00C9089C">
        <w:t xml:space="preserve">La postulación es gratuita, y la presentación del expediente implica que la persona postulante conoce y acepta el contenido total de las bases y anexos de la presente </w:t>
      </w:r>
      <w:r w:rsidR="00AF6FD6">
        <w:t>convocatoria</w:t>
      </w:r>
      <w:r w:rsidRPr="00C9089C">
        <w:t>.</w:t>
      </w:r>
    </w:p>
    <w:p w14:paraId="0B20654D" w14:textId="62255112" w:rsidR="00C9089C" w:rsidRDefault="00C9089C" w:rsidP="00B60C3E">
      <w:r w:rsidRPr="00C9089C">
        <w:t xml:space="preserve">El formulario de postulación en línea, los anexos, criterios de evaluación y otros se encuentran disponibles en la página web </w:t>
      </w:r>
      <w:hyperlink r:id="rId15" w:history="1">
        <w:r w:rsidR="00323616" w:rsidRPr="0087675E">
          <w:rPr>
            <w:rStyle w:val="Hipervnculo"/>
          </w:rPr>
          <w:t>https://juventud.gob.pe/</w:t>
        </w:r>
      </w:hyperlink>
      <w:r w:rsidR="00323616">
        <w:t xml:space="preserve"> </w:t>
      </w:r>
      <w:r w:rsidRPr="00C9089C">
        <w:t>hasta la fecha límite (21 de marzo de 2025 a las 1</w:t>
      </w:r>
      <w:r w:rsidR="007E6FA6">
        <w:t>1</w:t>
      </w:r>
      <w:r w:rsidRPr="00C9089C">
        <w:t xml:space="preserve">:59 p. m. hora Perú). </w:t>
      </w:r>
    </w:p>
    <w:p w14:paraId="46896766" w14:textId="3264BEC3" w:rsidR="00DD27D4" w:rsidRPr="00C9089C" w:rsidRDefault="00DD27D4" w:rsidP="00B60C3E">
      <w:r w:rsidRPr="00DD27D4">
        <w:t>La calidad de la documentación presentada tiene carácter de declaración jurada y será sometida a fiscalización</w:t>
      </w:r>
      <w:r w:rsidR="002672E5">
        <w:t xml:space="preserve"> posterior</w:t>
      </w:r>
      <w:r w:rsidR="00323616">
        <w:t>, bajo responsabilidad</w:t>
      </w:r>
      <w:r w:rsidR="000B1420">
        <w:t xml:space="preserve"> de acuerdo a la </w:t>
      </w:r>
      <w:r w:rsidR="000B1420" w:rsidRPr="000B1420">
        <w:t xml:space="preserve">Ley </w:t>
      </w:r>
      <w:proofErr w:type="spellStart"/>
      <w:r w:rsidR="000B1420" w:rsidRPr="000B1420">
        <w:t>Nº</w:t>
      </w:r>
      <w:proofErr w:type="spellEnd"/>
      <w:r w:rsidR="000B1420" w:rsidRPr="000B1420">
        <w:t xml:space="preserve"> 27444 del Procedimiento Administrativo General</w:t>
      </w:r>
      <w:r w:rsidR="00323616">
        <w:t>. Dicha responsabilidad puede conllevar a la descalificación del Concurso</w:t>
      </w:r>
      <w:r w:rsidR="00C322FE">
        <w:t xml:space="preserve"> y se procederá con la designación de quienes hayan quedado como accesitarios según orden de mérito</w:t>
      </w:r>
      <w:r w:rsidR="00323616">
        <w:t xml:space="preserve">. </w:t>
      </w:r>
    </w:p>
    <w:p w14:paraId="76AF43E2" w14:textId="342C06A7" w:rsidR="006D4FBC" w:rsidRPr="002A3025" w:rsidRDefault="518FE8FA" w:rsidP="00B60C3E">
      <w:pPr>
        <w:pStyle w:val="Ttulo1"/>
      </w:pPr>
      <w:bookmarkStart w:id="24" w:name="_Toc193119963"/>
      <w:bookmarkStart w:id="25" w:name="_Toc193200698"/>
      <w:r w:rsidRPr="002A3025">
        <w:t>Criterios de descalificación</w:t>
      </w:r>
      <w:bookmarkEnd w:id="24"/>
      <w:bookmarkEnd w:id="25"/>
    </w:p>
    <w:p w14:paraId="34D2C813" w14:textId="1A42AB87" w:rsidR="006D4FBC" w:rsidRPr="006D4FBC" w:rsidRDefault="5CD6BC34" w:rsidP="00B60C3E">
      <w:r w:rsidRPr="2CEAA14D">
        <w:t>Para asegurar la transparencia y calidad del concurso, se establecen los siguientes criterios de descalificación. Los participantes que incurran en estas situaciones serán excluidos del concurso:</w:t>
      </w:r>
    </w:p>
    <w:p w14:paraId="4A8534D0" w14:textId="77777777" w:rsidR="002A3025" w:rsidRPr="002A3025" w:rsidRDefault="002A3025" w:rsidP="000A0330">
      <w:pPr>
        <w:pStyle w:val="Prrafodelista"/>
        <w:numPr>
          <w:ilvl w:val="0"/>
          <w:numId w:val="23"/>
        </w:numPr>
        <w:ind w:left="1134"/>
      </w:pPr>
      <w:r w:rsidRPr="002A3025">
        <w:t>Brindar o declarar cualquier tipo de información falsa al momento de realizar la postulación.</w:t>
      </w:r>
    </w:p>
    <w:p w14:paraId="7347FCF4" w14:textId="5CE96C14" w:rsidR="002A3025" w:rsidRPr="002A3025" w:rsidRDefault="002A3025" w:rsidP="000A0330">
      <w:pPr>
        <w:pStyle w:val="Prrafodelista"/>
        <w:numPr>
          <w:ilvl w:val="0"/>
          <w:numId w:val="23"/>
        </w:numPr>
        <w:ind w:left="1134"/>
      </w:pPr>
      <w:bookmarkStart w:id="26" w:name="_Hlk193116926"/>
      <w:r w:rsidRPr="002A3025">
        <w:t>Tener o haber tenido vínculo contractual</w:t>
      </w:r>
      <w:r w:rsidR="00323616">
        <w:t xml:space="preserve"> bajo cualquier modalidad</w:t>
      </w:r>
      <w:r w:rsidRPr="002A3025">
        <w:t xml:space="preserve"> con la SENAJU (desde el 1 de enero de 202</w:t>
      </w:r>
      <w:r w:rsidR="000A0330">
        <w:t>4</w:t>
      </w:r>
      <w:r w:rsidRPr="002A3025">
        <w:t xml:space="preserve"> en adelante</w:t>
      </w:r>
      <w:bookmarkEnd w:id="26"/>
      <w:r w:rsidRPr="002A3025">
        <w:t>).</w:t>
      </w:r>
    </w:p>
    <w:p w14:paraId="2BC02456" w14:textId="77777777" w:rsidR="002A3025" w:rsidRPr="002A3025" w:rsidRDefault="002A3025" w:rsidP="000A0330">
      <w:pPr>
        <w:pStyle w:val="Prrafodelista"/>
        <w:numPr>
          <w:ilvl w:val="0"/>
          <w:numId w:val="23"/>
        </w:numPr>
        <w:ind w:left="1134"/>
      </w:pPr>
      <w:r w:rsidRPr="002A3025">
        <w:t>Haber participado en ediciones anteriores de ASSET.</w:t>
      </w:r>
    </w:p>
    <w:p w14:paraId="053ECF49" w14:textId="77777777" w:rsidR="002A3025" w:rsidRPr="002A3025" w:rsidRDefault="002A3025" w:rsidP="000A0330">
      <w:pPr>
        <w:pStyle w:val="Prrafodelista"/>
        <w:numPr>
          <w:ilvl w:val="0"/>
          <w:numId w:val="23"/>
        </w:numPr>
        <w:ind w:left="1134"/>
      </w:pPr>
      <w:r w:rsidRPr="002A3025">
        <w:lastRenderedPageBreak/>
        <w:t>Enviar documentos cuya información fue obtenida a través del plagio de otros autores sin la debida citación y referencia.</w:t>
      </w:r>
    </w:p>
    <w:p w14:paraId="55A2E767" w14:textId="77777777" w:rsidR="002A3025" w:rsidRPr="002A3025" w:rsidRDefault="002A3025" w:rsidP="000A0330">
      <w:pPr>
        <w:pStyle w:val="Prrafodelista"/>
        <w:numPr>
          <w:ilvl w:val="0"/>
          <w:numId w:val="23"/>
        </w:numPr>
        <w:ind w:left="1134"/>
      </w:pPr>
      <w:r w:rsidRPr="002A3025">
        <w:t>Postular fuera de la fecha límite indicada en las bases.</w:t>
      </w:r>
    </w:p>
    <w:p w14:paraId="659449FC" w14:textId="77777777" w:rsidR="002A3025" w:rsidRPr="002A3025" w:rsidRDefault="002A3025" w:rsidP="000A0330">
      <w:pPr>
        <w:pStyle w:val="Prrafodelista"/>
        <w:numPr>
          <w:ilvl w:val="0"/>
          <w:numId w:val="23"/>
        </w:numPr>
        <w:ind w:left="1134"/>
      </w:pPr>
      <w:r w:rsidRPr="002A3025">
        <w:t>No cumplimiento de los requisitos mínimos.</w:t>
      </w:r>
    </w:p>
    <w:p w14:paraId="04E73426" w14:textId="2F99713F" w:rsidR="002A3025" w:rsidRDefault="002A3025" w:rsidP="000A0330">
      <w:pPr>
        <w:pStyle w:val="Prrafodelista"/>
        <w:numPr>
          <w:ilvl w:val="0"/>
          <w:numId w:val="23"/>
        </w:numPr>
        <w:ind w:left="1134"/>
      </w:pPr>
      <w:r w:rsidRPr="002A3025">
        <w:t>La presentación de documentos obligatorios adjuntos en blanco o incompletos.</w:t>
      </w:r>
    </w:p>
    <w:p w14:paraId="0CB20A22" w14:textId="4401D022" w:rsidR="6E52B5C3" w:rsidRPr="002A3025" w:rsidRDefault="6E52B5C3" w:rsidP="00B60C3E">
      <w:pPr>
        <w:pStyle w:val="Ttulo1"/>
      </w:pPr>
      <w:bookmarkStart w:id="27" w:name="_Toc193119964"/>
      <w:bookmarkStart w:id="28" w:name="_Toc193200699"/>
      <w:r w:rsidRPr="002A3025">
        <w:t xml:space="preserve">Conformación de </w:t>
      </w:r>
      <w:r w:rsidR="00DE5ED8">
        <w:t>Comité</w:t>
      </w:r>
      <w:r w:rsidRPr="002A3025">
        <w:t xml:space="preserve"> evaluador</w:t>
      </w:r>
      <w:bookmarkEnd w:id="27"/>
      <w:bookmarkEnd w:id="28"/>
    </w:p>
    <w:p w14:paraId="469C393B" w14:textId="0539B238" w:rsidR="007E6FA6" w:rsidRPr="007E6FA6" w:rsidRDefault="002A3025" w:rsidP="00B60C3E">
      <w:r w:rsidRPr="007E6FA6">
        <w:t xml:space="preserve">Para efectos del proceso de evaluación </w:t>
      </w:r>
      <w:bookmarkStart w:id="29" w:name="_Hlk193115643"/>
      <w:r w:rsidRPr="007E6FA6">
        <w:t xml:space="preserve">de la </w:t>
      </w:r>
      <w:r w:rsidR="00605182">
        <w:t>c</w:t>
      </w:r>
      <w:r w:rsidR="00AF6FD6">
        <w:t>onvocatoria</w:t>
      </w:r>
      <w:r w:rsidRPr="007E6FA6">
        <w:t xml:space="preserve"> 2025</w:t>
      </w:r>
      <w:bookmarkEnd w:id="29"/>
      <w:r w:rsidRPr="007E6FA6">
        <w:t xml:space="preserve">, el </w:t>
      </w:r>
      <w:r w:rsidR="00DE5ED8">
        <w:t>Comité</w:t>
      </w:r>
      <w:r w:rsidRPr="007E6FA6">
        <w:t xml:space="preserve"> </w:t>
      </w:r>
      <w:r w:rsidR="00605182">
        <w:t xml:space="preserve">evaluador </w:t>
      </w:r>
      <w:r w:rsidRPr="007E6FA6">
        <w:t>estará conformado por representantes titulares y accesitarios de las tres unidades orgánicas de</w:t>
      </w:r>
      <w:r w:rsidR="00605182">
        <w:t xml:space="preserve"> la</w:t>
      </w:r>
      <w:r w:rsidRPr="007E6FA6">
        <w:t xml:space="preserve"> SENAJU, Minedu: Dirección de Promoción, Organización y Gestión (DIPROGE), Dirección de Asistencia Integral y Monitoreo (DAIM) y Dirección de Investigación y Desarrollo (DINDES).</w:t>
      </w:r>
    </w:p>
    <w:p w14:paraId="491AC97C" w14:textId="160FFA72" w:rsidR="7CA66B50" w:rsidRPr="002A3025" w:rsidRDefault="7CA66B50" w:rsidP="00B60C3E">
      <w:pPr>
        <w:pStyle w:val="Ttulo1"/>
      </w:pPr>
      <w:bookmarkStart w:id="30" w:name="_Toc193200700"/>
      <w:r w:rsidRPr="002A3025">
        <w:t>Fases y criterios de evaluación</w:t>
      </w:r>
      <w:bookmarkEnd w:id="30"/>
    </w:p>
    <w:p w14:paraId="4A673DCA" w14:textId="053CEDAD" w:rsidR="3FC51A9B" w:rsidRDefault="3FC51A9B" w:rsidP="00B60C3E">
      <w:r w:rsidRPr="2CEAA14D">
        <w:t xml:space="preserve">El proceso de evaluación </w:t>
      </w:r>
      <w:r w:rsidR="002A3025" w:rsidRPr="002A3025">
        <w:t xml:space="preserve">de la </w:t>
      </w:r>
      <w:r w:rsidR="00605182">
        <w:t>c</w:t>
      </w:r>
      <w:r w:rsidR="00AF6FD6">
        <w:t>onvocatoria</w:t>
      </w:r>
      <w:r w:rsidR="002A3025" w:rsidRPr="002A3025">
        <w:t xml:space="preserve"> 2025</w:t>
      </w:r>
      <w:r w:rsidR="002A3025">
        <w:t xml:space="preserve">, </w:t>
      </w:r>
      <w:r w:rsidRPr="2CEAA14D">
        <w:t xml:space="preserve">se ha diseñado para garantizar </w:t>
      </w:r>
      <w:r w:rsidR="002A3025">
        <w:t xml:space="preserve">una </w:t>
      </w:r>
      <w:r w:rsidR="002A3025" w:rsidRPr="2CEAA14D">
        <w:t>selección</w:t>
      </w:r>
      <w:r w:rsidRPr="2CEAA14D">
        <w:t xml:space="preserve"> rigurosa y transparente. Para ello, se llevarán a cabo tres fases de evaluación, cada una con procedimientos específicos que aseguran la objetividad en la revisión de los</w:t>
      </w:r>
      <w:r w:rsidR="002A3025">
        <w:t xml:space="preserve"> postulantes</w:t>
      </w:r>
      <w:r w:rsidRPr="2CEAA14D">
        <w:t xml:space="preserve">. Asimismo, se han establecido criterios de </w:t>
      </w:r>
      <w:r w:rsidR="002A3025">
        <w:t>evaluación de los expedientes</w:t>
      </w:r>
      <w:r w:rsidRPr="2CEAA14D">
        <w:t xml:space="preserve">. A continuación, se detallan las fases del proceso de evaluación y los criterios </w:t>
      </w:r>
      <w:r w:rsidR="002A3025" w:rsidRPr="2CEAA14D">
        <w:t>aplicados:</w:t>
      </w:r>
    </w:p>
    <w:p w14:paraId="6CEC42CE" w14:textId="03E69BA1" w:rsidR="002A3025" w:rsidRDefault="230BCEAC" w:rsidP="00605182">
      <w:pPr>
        <w:pStyle w:val="Ttulo2"/>
      </w:pPr>
      <w:bookmarkStart w:id="31" w:name="_Toc193119965"/>
      <w:bookmarkStart w:id="32" w:name="_Toc193200701"/>
      <w:r w:rsidRPr="002A3025">
        <w:t>Fases de Evaluación</w:t>
      </w:r>
      <w:bookmarkEnd w:id="31"/>
      <w:bookmarkEnd w:id="32"/>
    </w:p>
    <w:p w14:paraId="47C78715" w14:textId="154F5772" w:rsidR="002A3025" w:rsidRPr="00B1331B" w:rsidRDefault="002A3025" w:rsidP="00605182">
      <w:pPr>
        <w:ind w:left="1418"/>
      </w:pPr>
      <w:r w:rsidRPr="00B1331B">
        <w:rPr>
          <w:b/>
          <w:bCs/>
        </w:rPr>
        <w:t>Primera fase</w:t>
      </w:r>
      <w:r w:rsidRPr="00B1331B">
        <w:t xml:space="preserve">: </w:t>
      </w:r>
      <w:r w:rsidR="00B1331B" w:rsidRPr="00B1331B">
        <w:t xml:space="preserve"> </w:t>
      </w:r>
      <w:r w:rsidRPr="00B1331B">
        <w:t xml:space="preserve">Revisión de requisitos. Esta revisión estará a cargo del </w:t>
      </w:r>
      <w:r w:rsidR="00DE5ED8">
        <w:t>Comité</w:t>
      </w:r>
      <w:r w:rsidR="00605182">
        <w:t xml:space="preserve"> evaluador, todos los postulantes que cumplan con los requisitos mínimos pasarán a la siguiente fase</w:t>
      </w:r>
      <w:r w:rsidRPr="00B1331B">
        <w:t>.</w:t>
      </w:r>
    </w:p>
    <w:p w14:paraId="4C961CFA" w14:textId="155FCA43" w:rsidR="002A3025" w:rsidRPr="00B1331B" w:rsidRDefault="002A3025" w:rsidP="00605182">
      <w:pPr>
        <w:ind w:left="1418"/>
      </w:pPr>
      <w:r w:rsidRPr="00B1331B">
        <w:rPr>
          <w:b/>
          <w:bCs/>
        </w:rPr>
        <w:t>Segunda fase:</w:t>
      </w:r>
      <w:r w:rsidRPr="00B1331B">
        <w:t xml:space="preserve"> Evaluación de expedientes. A cargo del </w:t>
      </w:r>
      <w:r w:rsidR="00DE5ED8">
        <w:t>Comité</w:t>
      </w:r>
      <w:r w:rsidRPr="00B1331B">
        <w:t xml:space="preserve"> evaluador. Se publicará la lista de los </w:t>
      </w:r>
      <w:r w:rsidR="00B1331B">
        <w:t>p</w:t>
      </w:r>
      <w:r w:rsidRPr="00B1331B">
        <w:t xml:space="preserve">rimeros </w:t>
      </w:r>
      <w:r w:rsidR="00605182">
        <w:t>20</w:t>
      </w:r>
      <w:r w:rsidRPr="00B1331B">
        <w:t xml:space="preserve"> postulantes</w:t>
      </w:r>
      <w:r w:rsidR="00605182">
        <w:t xml:space="preserve"> (10 </w:t>
      </w:r>
      <w:r w:rsidR="002672E5">
        <w:t xml:space="preserve">hombres </w:t>
      </w:r>
      <w:r w:rsidR="00605182">
        <w:t>y 10 mujeres)</w:t>
      </w:r>
      <w:r w:rsidRPr="00B1331B">
        <w:t xml:space="preserve"> que pasarán a la fase de entrevista personal.</w:t>
      </w:r>
    </w:p>
    <w:p w14:paraId="2C3602A9" w14:textId="6934C26C" w:rsidR="00605182" w:rsidRDefault="002A3025" w:rsidP="00605182">
      <w:pPr>
        <w:ind w:left="1418"/>
      </w:pPr>
      <w:r w:rsidRPr="00B1331B">
        <w:rPr>
          <w:b/>
          <w:bCs/>
        </w:rPr>
        <w:t>Tercera fase:</w:t>
      </w:r>
      <w:r w:rsidRPr="00B1331B">
        <w:t xml:space="preserve"> Entrevista personal.</w:t>
      </w:r>
    </w:p>
    <w:p w14:paraId="2813865F" w14:textId="20280F32" w:rsidR="00605182" w:rsidRPr="00605182" w:rsidRDefault="00605182" w:rsidP="00605182">
      <w:pPr>
        <w:ind w:left="1418"/>
      </w:pPr>
      <w:r w:rsidRPr="00605182">
        <w:t xml:space="preserve">Todas las fases son preclusivas e inapelables. </w:t>
      </w:r>
    </w:p>
    <w:p w14:paraId="4AD58816" w14:textId="2A0130D4" w:rsidR="002A3025" w:rsidRPr="00B1331B" w:rsidRDefault="00323616" w:rsidP="00605182">
      <w:pPr>
        <w:pStyle w:val="Prrafodelista"/>
        <w:numPr>
          <w:ilvl w:val="0"/>
          <w:numId w:val="17"/>
        </w:numPr>
        <w:ind w:left="1843"/>
      </w:pPr>
      <w:r w:rsidRPr="00B1331B">
        <w:rPr>
          <w:b/>
          <w:bCs/>
        </w:rPr>
        <w:t>Primera fase</w:t>
      </w:r>
      <w:r w:rsidRPr="00B1331B">
        <w:t xml:space="preserve">:  </w:t>
      </w:r>
      <w:r w:rsidR="002A3025" w:rsidRPr="00B1331B">
        <w:t>Revisión de requisitos</w:t>
      </w:r>
    </w:p>
    <w:p w14:paraId="7CD29206" w14:textId="3D4EF931" w:rsidR="002A3025" w:rsidRPr="007E6FA6" w:rsidRDefault="002A3025" w:rsidP="00605182">
      <w:pPr>
        <w:ind w:left="1843"/>
      </w:pPr>
      <w:r w:rsidRPr="007E6FA6">
        <w:t xml:space="preserve">El </w:t>
      </w:r>
      <w:r w:rsidR="00DE5ED8">
        <w:t>Comité</w:t>
      </w:r>
      <w:r w:rsidR="002F1F45">
        <w:t xml:space="preserve"> evaluador</w:t>
      </w:r>
      <w:r w:rsidRPr="007E6FA6">
        <w:t xml:space="preserve"> de la SENAJU verifica el cumplimiento de los requisitos. En caso se advierta observaciones en los expedientes por no cumplir con lo establecido, se procederá a su consecuente exclusión de la </w:t>
      </w:r>
      <w:r w:rsidR="00AF6FD6">
        <w:t>convocatoria</w:t>
      </w:r>
      <w:r w:rsidRPr="007E6FA6">
        <w:t xml:space="preserve">. Al finalizar esta fase, se publicará el listado de jóvenes </w:t>
      </w:r>
      <w:r w:rsidR="002F1F45">
        <w:t xml:space="preserve">aptos </w:t>
      </w:r>
      <w:r w:rsidRPr="007E6FA6">
        <w:t>que pasarán a la fase de la Evaluación de expedientes en la página web de la SENAJU.</w:t>
      </w:r>
    </w:p>
    <w:p w14:paraId="3538EECF" w14:textId="5022D84B" w:rsidR="002A3025" w:rsidRPr="00B1331B" w:rsidRDefault="00323616" w:rsidP="00605182">
      <w:pPr>
        <w:pStyle w:val="Prrafodelista"/>
        <w:numPr>
          <w:ilvl w:val="0"/>
          <w:numId w:val="17"/>
        </w:numPr>
        <w:ind w:left="1843"/>
      </w:pPr>
      <w:r w:rsidRPr="00B1331B">
        <w:rPr>
          <w:b/>
          <w:bCs/>
        </w:rPr>
        <w:t>Segunda fase:</w:t>
      </w:r>
      <w:r w:rsidRPr="00B1331B">
        <w:t xml:space="preserve"> </w:t>
      </w:r>
      <w:r w:rsidR="002A3025" w:rsidRPr="00B1331B">
        <w:t>Evaluación de expedientes</w:t>
      </w:r>
    </w:p>
    <w:p w14:paraId="642E5423" w14:textId="28D6F068" w:rsidR="002A3025" w:rsidRPr="007E6FA6" w:rsidRDefault="002A3025" w:rsidP="00605182">
      <w:pPr>
        <w:ind w:left="1843"/>
      </w:pPr>
      <w:r w:rsidRPr="007E6FA6">
        <w:lastRenderedPageBreak/>
        <w:t xml:space="preserve">La evaluación del contenido de las postulaciones aptas se encuentra a cargo del </w:t>
      </w:r>
      <w:r w:rsidR="00DE5ED8">
        <w:t>Comité</w:t>
      </w:r>
      <w:r w:rsidRPr="007E6FA6">
        <w:t xml:space="preserve"> evaluador, quien evaluará los criterios de acuerdo con la rúbrica. Al finalizar esta fase, se publicará el listado de jóvenes que pasarán a la fase de entrevista personal en la página web de la SENAJU.</w:t>
      </w:r>
    </w:p>
    <w:p w14:paraId="605EB3DB" w14:textId="3828F5C2" w:rsidR="002A3025" w:rsidRPr="00B1331B" w:rsidRDefault="00323616" w:rsidP="00605182">
      <w:pPr>
        <w:pStyle w:val="Prrafodelista"/>
        <w:numPr>
          <w:ilvl w:val="0"/>
          <w:numId w:val="17"/>
        </w:numPr>
        <w:ind w:left="1843"/>
      </w:pPr>
      <w:r w:rsidRPr="00B1331B">
        <w:rPr>
          <w:b/>
          <w:bCs/>
        </w:rPr>
        <w:t>Tercera fase:</w:t>
      </w:r>
      <w:r w:rsidRPr="00B1331B">
        <w:t xml:space="preserve"> </w:t>
      </w:r>
      <w:r w:rsidR="002A3025" w:rsidRPr="00B1331B">
        <w:t>Entrevista personal</w:t>
      </w:r>
    </w:p>
    <w:p w14:paraId="2C26BD0A" w14:textId="22A2F452" w:rsidR="002A3025" w:rsidRPr="007E6FA6" w:rsidRDefault="002A3025" w:rsidP="00605182">
      <w:pPr>
        <w:ind w:left="1843"/>
      </w:pPr>
      <w:r w:rsidRPr="007E6FA6">
        <w:t xml:space="preserve">La modalidad de la entrevista personal será definida por el </w:t>
      </w:r>
      <w:r w:rsidR="00DE5ED8">
        <w:t>Comité</w:t>
      </w:r>
      <w:r w:rsidRPr="007E6FA6">
        <w:t xml:space="preserve"> evaluador. El </w:t>
      </w:r>
      <w:r w:rsidR="00DE5ED8">
        <w:t>Comité</w:t>
      </w:r>
      <w:r w:rsidRPr="007E6FA6">
        <w:t xml:space="preserve"> evaluará los criterios de acuerdo con la rúbrica. Una vez culminadas las entrevistas personales, el </w:t>
      </w:r>
      <w:r w:rsidR="00DE5ED8">
        <w:t>Comité</w:t>
      </w:r>
      <w:r w:rsidRPr="007E6FA6">
        <w:t xml:space="preserve"> emite un acta de evaluación final donde se define a las 2 persona</w:t>
      </w:r>
      <w:r w:rsidR="002F1F45">
        <w:t>s</w:t>
      </w:r>
      <w:r w:rsidRPr="007E6FA6">
        <w:t xml:space="preserve"> que haya obtenido las calificaciones necesarias para atender a</w:t>
      </w:r>
      <w:r w:rsidR="00DE5ED8">
        <w:t xml:space="preserve">l Programa </w:t>
      </w:r>
      <w:r w:rsidR="00323616">
        <w:t>ASSET 2025.</w:t>
      </w:r>
    </w:p>
    <w:p w14:paraId="371205AC" w14:textId="3926ED54" w:rsidR="00B1331B" w:rsidRPr="006A2894" w:rsidRDefault="002A3025" w:rsidP="00605182">
      <w:pPr>
        <w:ind w:left="1843"/>
      </w:pPr>
      <w:r w:rsidRPr="00B1331B">
        <w:t xml:space="preserve">Cabe </w:t>
      </w:r>
      <w:r w:rsidRPr="007E6FA6">
        <w:t>resaltar</w:t>
      </w:r>
      <w:r w:rsidRPr="00B1331B">
        <w:t xml:space="preserve"> que el fallo del </w:t>
      </w:r>
      <w:r w:rsidR="00DE5ED8">
        <w:t>Comité</w:t>
      </w:r>
      <w:r w:rsidRPr="00B1331B">
        <w:t xml:space="preserve"> evaluador es </w:t>
      </w:r>
      <w:r w:rsidRPr="00B1331B">
        <w:rPr>
          <w:b/>
          <w:bCs/>
          <w:i/>
          <w:iCs/>
        </w:rPr>
        <w:t>inapelable</w:t>
      </w:r>
      <w:r w:rsidRPr="00B1331B">
        <w:t xml:space="preserve"> al no constituir un acto </w:t>
      </w:r>
      <w:r w:rsidRPr="006A2894">
        <w:t>administrativo.</w:t>
      </w:r>
    </w:p>
    <w:p w14:paraId="74DAC00B" w14:textId="075D05B1" w:rsidR="006A2894" w:rsidRDefault="24D8A622" w:rsidP="0009281E">
      <w:pPr>
        <w:pStyle w:val="Ttulo2"/>
      </w:pPr>
      <w:bookmarkStart w:id="33" w:name="_Toc193119966"/>
      <w:bookmarkStart w:id="34" w:name="_Toc193200702"/>
      <w:r w:rsidRPr="006A2894">
        <w:t xml:space="preserve">Criterios de </w:t>
      </w:r>
      <w:r w:rsidR="006A2894" w:rsidRPr="006A2894">
        <w:t>evaluación</w:t>
      </w:r>
      <w:bookmarkEnd w:id="33"/>
      <w:bookmarkEnd w:id="34"/>
      <w:r w:rsidR="006A2894" w:rsidRPr="006A2894">
        <w:t xml:space="preserve"> </w:t>
      </w:r>
    </w:p>
    <w:p w14:paraId="5CD1E8F7" w14:textId="77777777" w:rsidR="007E6FA6" w:rsidRPr="007E6FA6" w:rsidRDefault="007E6FA6" w:rsidP="00B60C3E"/>
    <w:tbl>
      <w:tblPr>
        <w:tblStyle w:val="Tablaconcuadrcula5oscura-nfasis1"/>
        <w:tblW w:w="0" w:type="auto"/>
        <w:jc w:val="center"/>
        <w:tblCellMar>
          <w:top w:w="57" w:type="dxa"/>
          <w:left w:w="57" w:type="dxa"/>
          <w:bottom w:w="57" w:type="dxa"/>
          <w:right w:w="57" w:type="dxa"/>
        </w:tblCellMar>
        <w:tblLook w:val="0620" w:firstRow="1" w:lastRow="0" w:firstColumn="0" w:lastColumn="0" w:noHBand="1" w:noVBand="1"/>
      </w:tblPr>
      <w:tblGrid>
        <w:gridCol w:w="1730"/>
        <w:gridCol w:w="3303"/>
      </w:tblGrid>
      <w:tr w:rsidR="007E6FA6" w:rsidRPr="006A2894" w14:paraId="3C4EF5DD" w14:textId="77777777" w:rsidTr="00DE5ED8">
        <w:trPr>
          <w:cnfStyle w:val="100000000000" w:firstRow="1" w:lastRow="0" w:firstColumn="0" w:lastColumn="0" w:oddVBand="0" w:evenVBand="0" w:oddHBand="0" w:evenHBand="0" w:firstRowFirstColumn="0" w:firstRowLastColumn="0" w:lastRowFirstColumn="0" w:lastRowLastColumn="0"/>
          <w:trHeight w:val="20"/>
          <w:jc w:val="center"/>
        </w:trPr>
        <w:tc>
          <w:tcPr>
            <w:tcW w:w="5033" w:type="dxa"/>
            <w:gridSpan w:val="2"/>
            <w:vAlign w:val="center"/>
          </w:tcPr>
          <w:p w14:paraId="457BE00C" w14:textId="1DE757A3" w:rsidR="007E6FA6" w:rsidRPr="006A2894" w:rsidRDefault="007E6FA6" w:rsidP="00DE5ED8">
            <w:pPr>
              <w:spacing w:before="0" w:after="0"/>
              <w:jc w:val="center"/>
              <w:rPr>
                <w:lang w:val="es-ES"/>
              </w:rPr>
            </w:pPr>
            <w:r w:rsidRPr="006A2894">
              <w:rPr>
                <w:lang w:val="es-ES"/>
              </w:rPr>
              <w:t>TABLA DE PUNTUACIÓN</w:t>
            </w:r>
          </w:p>
        </w:tc>
      </w:tr>
      <w:tr w:rsidR="006A2894" w:rsidRPr="00DE5ED8" w14:paraId="150AF9DA" w14:textId="77777777" w:rsidTr="00DE5ED8">
        <w:trPr>
          <w:trHeight w:val="20"/>
          <w:jc w:val="center"/>
        </w:trPr>
        <w:tc>
          <w:tcPr>
            <w:tcW w:w="1730" w:type="dxa"/>
            <w:vAlign w:val="center"/>
          </w:tcPr>
          <w:p w14:paraId="52A37F54" w14:textId="77777777" w:rsidR="006A2894" w:rsidRPr="006A2894" w:rsidRDefault="006A2894" w:rsidP="00DE5ED8">
            <w:pPr>
              <w:spacing w:before="0" w:after="0"/>
              <w:ind w:left="0"/>
              <w:jc w:val="center"/>
              <w:rPr>
                <w:lang w:val="es-ES"/>
              </w:rPr>
            </w:pPr>
            <w:r w:rsidRPr="006A2894">
              <w:rPr>
                <w:lang w:val="es-ES"/>
              </w:rPr>
              <w:t>0</w:t>
            </w:r>
          </w:p>
        </w:tc>
        <w:tc>
          <w:tcPr>
            <w:tcW w:w="3303" w:type="dxa"/>
            <w:vAlign w:val="center"/>
          </w:tcPr>
          <w:p w14:paraId="6558A6FC" w14:textId="77777777" w:rsidR="006A2894" w:rsidRPr="006A2894" w:rsidRDefault="006A2894" w:rsidP="00DE5ED8">
            <w:pPr>
              <w:spacing w:before="0" w:after="0"/>
              <w:ind w:left="0"/>
              <w:jc w:val="center"/>
              <w:rPr>
                <w:lang w:val="es-ES"/>
              </w:rPr>
            </w:pPr>
            <w:r w:rsidRPr="006A2894">
              <w:rPr>
                <w:lang w:val="es-ES"/>
              </w:rPr>
              <w:t>Nulo</w:t>
            </w:r>
          </w:p>
        </w:tc>
      </w:tr>
      <w:tr w:rsidR="006A2894" w:rsidRPr="006A2894" w14:paraId="6A6AA3AA" w14:textId="77777777" w:rsidTr="00DE5ED8">
        <w:trPr>
          <w:trHeight w:val="20"/>
          <w:jc w:val="center"/>
        </w:trPr>
        <w:tc>
          <w:tcPr>
            <w:tcW w:w="1730" w:type="dxa"/>
            <w:vAlign w:val="center"/>
          </w:tcPr>
          <w:p w14:paraId="611FCDAD" w14:textId="77777777" w:rsidR="006A2894" w:rsidRPr="006A2894" w:rsidRDefault="006A2894" w:rsidP="00DE5ED8">
            <w:pPr>
              <w:spacing w:before="0" w:after="0"/>
              <w:ind w:left="0"/>
              <w:jc w:val="center"/>
              <w:rPr>
                <w:lang w:val="es-ES"/>
              </w:rPr>
            </w:pPr>
            <w:r w:rsidRPr="006A2894">
              <w:rPr>
                <w:lang w:val="es-ES"/>
              </w:rPr>
              <w:t>1</w:t>
            </w:r>
          </w:p>
        </w:tc>
        <w:tc>
          <w:tcPr>
            <w:tcW w:w="3303" w:type="dxa"/>
            <w:vAlign w:val="center"/>
          </w:tcPr>
          <w:p w14:paraId="1C224981" w14:textId="77777777" w:rsidR="006A2894" w:rsidRPr="006A2894" w:rsidRDefault="006A2894" w:rsidP="00DE5ED8">
            <w:pPr>
              <w:spacing w:before="0" w:after="0"/>
              <w:ind w:left="-150"/>
              <w:jc w:val="center"/>
              <w:rPr>
                <w:lang w:val="es-ES"/>
              </w:rPr>
            </w:pPr>
            <w:r w:rsidRPr="006A2894">
              <w:rPr>
                <w:lang w:val="es-ES"/>
              </w:rPr>
              <w:t>Deficiente</w:t>
            </w:r>
          </w:p>
        </w:tc>
      </w:tr>
      <w:tr w:rsidR="006A2894" w:rsidRPr="006A2894" w14:paraId="123852BA" w14:textId="77777777" w:rsidTr="00DE5ED8">
        <w:trPr>
          <w:trHeight w:val="20"/>
          <w:jc w:val="center"/>
        </w:trPr>
        <w:tc>
          <w:tcPr>
            <w:tcW w:w="1730" w:type="dxa"/>
            <w:vAlign w:val="center"/>
          </w:tcPr>
          <w:p w14:paraId="1815ADBE" w14:textId="77777777" w:rsidR="006A2894" w:rsidRPr="006A2894" w:rsidRDefault="006A2894" w:rsidP="00DE5ED8">
            <w:pPr>
              <w:spacing w:before="0" w:after="0"/>
              <w:ind w:left="0"/>
              <w:jc w:val="center"/>
              <w:rPr>
                <w:lang w:val="es-ES"/>
              </w:rPr>
            </w:pPr>
            <w:r w:rsidRPr="006A2894">
              <w:rPr>
                <w:lang w:val="es-ES"/>
              </w:rPr>
              <w:t>2</w:t>
            </w:r>
          </w:p>
        </w:tc>
        <w:tc>
          <w:tcPr>
            <w:tcW w:w="3303" w:type="dxa"/>
            <w:vAlign w:val="center"/>
          </w:tcPr>
          <w:p w14:paraId="12B7049A" w14:textId="77777777" w:rsidR="006A2894" w:rsidRPr="006A2894" w:rsidRDefault="006A2894" w:rsidP="00DE5ED8">
            <w:pPr>
              <w:spacing w:before="0" w:after="0"/>
              <w:ind w:left="-150"/>
              <w:jc w:val="center"/>
              <w:rPr>
                <w:lang w:val="es-ES"/>
              </w:rPr>
            </w:pPr>
            <w:r w:rsidRPr="006A2894">
              <w:rPr>
                <w:lang w:val="es-ES"/>
              </w:rPr>
              <w:t>Básico</w:t>
            </w:r>
          </w:p>
        </w:tc>
      </w:tr>
      <w:tr w:rsidR="006A2894" w:rsidRPr="006A2894" w14:paraId="2B6C33C5" w14:textId="77777777" w:rsidTr="00DE5ED8">
        <w:trPr>
          <w:trHeight w:val="20"/>
          <w:jc w:val="center"/>
        </w:trPr>
        <w:tc>
          <w:tcPr>
            <w:tcW w:w="1730" w:type="dxa"/>
            <w:vAlign w:val="center"/>
          </w:tcPr>
          <w:p w14:paraId="15CA67B0" w14:textId="77777777" w:rsidR="006A2894" w:rsidRPr="006A2894" w:rsidRDefault="006A2894" w:rsidP="00DE5ED8">
            <w:pPr>
              <w:spacing w:before="0" w:after="0"/>
              <w:ind w:left="0"/>
              <w:jc w:val="center"/>
              <w:rPr>
                <w:lang w:val="es-ES"/>
              </w:rPr>
            </w:pPr>
            <w:r w:rsidRPr="006A2894">
              <w:rPr>
                <w:lang w:val="es-ES"/>
              </w:rPr>
              <w:t>3</w:t>
            </w:r>
          </w:p>
        </w:tc>
        <w:tc>
          <w:tcPr>
            <w:tcW w:w="3303" w:type="dxa"/>
            <w:vAlign w:val="center"/>
          </w:tcPr>
          <w:p w14:paraId="10F894AC" w14:textId="77777777" w:rsidR="006A2894" w:rsidRPr="006A2894" w:rsidRDefault="006A2894" w:rsidP="00DE5ED8">
            <w:pPr>
              <w:spacing w:before="0" w:after="0"/>
              <w:ind w:left="-150"/>
              <w:jc w:val="center"/>
              <w:rPr>
                <w:lang w:val="es-ES"/>
              </w:rPr>
            </w:pPr>
            <w:r w:rsidRPr="006A2894">
              <w:rPr>
                <w:lang w:val="es-ES"/>
              </w:rPr>
              <w:t>Regular</w:t>
            </w:r>
          </w:p>
        </w:tc>
      </w:tr>
      <w:tr w:rsidR="006A2894" w:rsidRPr="006A2894" w14:paraId="18EA05E8" w14:textId="77777777" w:rsidTr="00DE5ED8">
        <w:trPr>
          <w:trHeight w:val="20"/>
          <w:jc w:val="center"/>
        </w:trPr>
        <w:tc>
          <w:tcPr>
            <w:tcW w:w="1730" w:type="dxa"/>
            <w:vAlign w:val="center"/>
          </w:tcPr>
          <w:p w14:paraId="710AE9A0" w14:textId="77777777" w:rsidR="006A2894" w:rsidRPr="006A2894" w:rsidRDefault="006A2894" w:rsidP="00DE5ED8">
            <w:pPr>
              <w:spacing w:before="0" w:after="0"/>
              <w:ind w:left="0"/>
              <w:jc w:val="center"/>
              <w:rPr>
                <w:lang w:val="es-ES"/>
              </w:rPr>
            </w:pPr>
            <w:r w:rsidRPr="006A2894">
              <w:rPr>
                <w:lang w:val="es-ES"/>
              </w:rPr>
              <w:t>4</w:t>
            </w:r>
          </w:p>
        </w:tc>
        <w:tc>
          <w:tcPr>
            <w:tcW w:w="3303" w:type="dxa"/>
            <w:vAlign w:val="center"/>
          </w:tcPr>
          <w:p w14:paraId="4AB18FE4" w14:textId="77777777" w:rsidR="006A2894" w:rsidRPr="006A2894" w:rsidRDefault="006A2894" w:rsidP="00DE5ED8">
            <w:pPr>
              <w:spacing w:before="0" w:after="0"/>
              <w:ind w:left="-150"/>
              <w:jc w:val="center"/>
              <w:rPr>
                <w:lang w:val="es-ES"/>
              </w:rPr>
            </w:pPr>
            <w:r w:rsidRPr="006A2894">
              <w:rPr>
                <w:lang w:val="es-ES"/>
              </w:rPr>
              <w:t>Bueno</w:t>
            </w:r>
          </w:p>
        </w:tc>
      </w:tr>
      <w:tr w:rsidR="006A2894" w:rsidRPr="006A2894" w14:paraId="34D13077" w14:textId="77777777" w:rsidTr="00DE5ED8">
        <w:trPr>
          <w:trHeight w:val="20"/>
          <w:jc w:val="center"/>
        </w:trPr>
        <w:tc>
          <w:tcPr>
            <w:tcW w:w="1730" w:type="dxa"/>
            <w:vAlign w:val="center"/>
          </w:tcPr>
          <w:p w14:paraId="64F15438" w14:textId="77777777" w:rsidR="006A2894" w:rsidRPr="006A2894" w:rsidRDefault="006A2894" w:rsidP="00DE5ED8">
            <w:pPr>
              <w:spacing w:before="0" w:after="0"/>
              <w:ind w:left="0"/>
              <w:jc w:val="center"/>
              <w:rPr>
                <w:lang w:val="es-ES"/>
              </w:rPr>
            </w:pPr>
            <w:r w:rsidRPr="006A2894">
              <w:rPr>
                <w:lang w:val="es-ES"/>
              </w:rPr>
              <w:t>5</w:t>
            </w:r>
          </w:p>
        </w:tc>
        <w:tc>
          <w:tcPr>
            <w:tcW w:w="3303" w:type="dxa"/>
            <w:vAlign w:val="center"/>
          </w:tcPr>
          <w:p w14:paraId="1938D85D" w14:textId="77777777" w:rsidR="006A2894" w:rsidRPr="006A2894" w:rsidRDefault="006A2894" w:rsidP="00DE5ED8">
            <w:pPr>
              <w:spacing w:before="0" w:after="0"/>
              <w:ind w:left="-150"/>
              <w:jc w:val="center"/>
              <w:rPr>
                <w:lang w:val="es-ES"/>
              </w:rPr>
            </w:pPr>
            <w:r w:rsidRPr="006A2894">
              <w:rPr>
                <w:lang w:val="es-ES"/>
              </w:rPr>
              <w:t>Sobresaliente</w:t>
            </w:r>
          </w:p>
        </w:tc>
      </w:tr>
    </w:tbl>
    <w:p w14:paraId="348BB983" w14:textId="116D91C1" w:rsidR="006A2894" w:rsidRDefault="006A2894" w:rsidP="00B60C3E">
      <w:pPr>
        <w:rPr>
          <w:lang w:val="es-ES"/>
        </w:rPr>
      </w:pPr>
    </w:p>
    <w:tbl>
      <w:tblPr>
        <w:tblStyle w:val="Tablaconcuadrcula5oscura-nfasis11"/>
        <w:tblW w:w="0" w:type="auto"/>
        <w:jc w:val="right"/>
        <w:tblLayout w:type="fixed"/>
        <w:tblLook w:val="0620" w:firstRow="1" w:lastRow="0" w:firstColumn="0" w:lastColumn="0" w:noHBand="1" w:noVBand="1"/>
      </w:tblPr>
      <w:tblGrid>
        <w:gridCol w:w="5955"/>
        <w:gridCol w:w="1663"/>
      </w:tblGrid>
      <w:tr w:rsidR="007E6FA6" w:rsidRPr="00DE5ED8" w14:paraId="7332797D" w14:textId="77777777" w:rsidTr="00096FA9">
        <w:trPr>
          <w:cnfStyle w:val="100000000000" w:firstRow="1" w:lastRow="0" w:firstColumn="0" w:lastColumn="0" w:oddVBand="0" w:evenVBand="0" w:oddHBand="0" w:evenHBand="0" w:firstRowFirstColumn="0" w:firstRowLastColumn="0" w:lastRowFirstColumn="0" w:lastRowLastColumn="0"/>
          <w:trHeight w:val="370"/>
          <w:jc w:val="right"/>
        </w:trPr>
        <w:tc>
          <w:tcPr>
            <w:tcW w:w="5955" w:type="dxa"/>
            <w:vAlign w:val="center"/>
          </w:tcPr>
          <w:p w14:paraId="16AE2AC4" w14:textId="77777777" w:rsidR="00114545" w:rsidRPr="00DE5ED8" w:rsidRDefault="00114545" w:rsidP="00DE5ED8">
            <w:pPr>
              <w:spacing w:before="0" w:after="0"/>
              <w:ind w:left="0"/>
              <w:jc w:val="center"/>
              <w:rPr>
                <w:sz w:val="22"/>
                <w:szCs w:val="22"/>
                <w:lang w:val="es-ES"/>
              </w:rPr>
            </w:pPr>
            <w:r w:rsidRPr="00DE5ED8">
              <w:rPr>
                <w:sz w:val="22"/>
                <w:szCs w:val="22"/>
                <w:lang w:val="es-ES"/>
              </w:rPr>
              <w:t>CRITERIOS PARA LA EVALUACIÓN DE EXPEDIENTES</w:t>
            </w:r>
          </w:p>
        </w:tc>
        <w:tc>
          <w:tcPr>
            <w:tcW w:w="1663" w:type="dxa"/>
            <w:vAlign w:val="center"/>
          </w:tcPr>
          <w:p w14:paraId="32AB5D99" w14:textId="77777777" w:rsidR="00114545" w:rsidRPr="00DE5ED8" w:rsidRDefault="00114545" w:rsidP="00DE5ED8">
            <w:pPr>
              <w:spacing w:before="0" w:after="0"/>
              <w:ind w:left="0"/>
              <w:jc w:val="center"/>
              <w:rPr>
                <w:sz w:val="22"/>
                <w:szCs w:val="22"/>
                <w:lang w:val="es-ES"/>
              </w:rPr>
            </w:pPr>
            <w:r w:rsidRPr="00DE5ED8">
              <w:rPr>
                <w:sz w:val="22"/>
                <w:szCs w:val="22"/>
                <w:lang w:val="es-ES"/>
              </w:rPr>
              <w:t>PUNTAJE</w:t>
            </w:r>
          </w:p>
        </w:tc>
      </w:tr>
      <w:tr w:rsidR="00114545" w:rsidRPr="00DE5ED8" w14:paraId="3ECA8FBD" w14:textId="77777777" w:rsidTr="00096FA9">
        <w:trPr>
          <w:trHeight w:val="370"/>
          <w:jc w:val="right"/>
        </w:trPr>
        <w:tc>
          <w:tcPr>
            <w:tcW w:w="5955" w:type="dxa"/>
            <w:vAlign w:val="center"/>
          </w:tcPr>
          <w:p w14:paraId="726BB87A" w14:textId="77777777" w:rsidR="00114545" w:rsidRPr="00DE5ED8" w:rsidRDefault="00114545" w:rsidP="00096FA9">
            <w:pPr>
              <w:spacing w:before="0" w:after="0"/>
              <w:ind w:left="0"/>
              <w:jc w:val="left"/>
              <w:rPr>
                <w:b/>
                <w:bCs/>
                <w:sz w:val="22"/>
                <w:szCs w:val="22"/>
                <w:lang w:val="es-ES"/>
              </w:rPr>
            </w:pPr>
            <w:r w:rsidRPr="00DE5ED8">
              <w:rPr>
                <w:b/>
                <w:bCs/>
                <w:sz w:val="22"/>
                <w:szCs w:val="22"/>
                <w:lang w:val="es-ES"/>
              </w:rPr>
              <w:t>Carta de motivación: Interés en participar</w:t>
            </w:r>
          </w:p>
        </w:tc>
        <w:tc>
          <w:tcPr>
            <w:tcW w:w="1663" w:type="dxa"/>
            <w:vAlign w:val="center"/>
          </w:tcPr>
          <w:p w14:paraId="29911B21" w14:textId="77777777" w:rsidR="00114545" w:rsidRPr="00DE5ED8" w:rsidRDefault="00114545" w:rsidP="00DE5ED8">
            <w:pPr>
              <w:spacing w:before="0" w:after="0"/>
              <w:ind w:left="0"/>
              <w:jc w:val="center"/>
              <w:rPr>
                <w:b/>
                <w:bCs/>
                <w:sz w:val="22"/>
                <w:szCs w:val="22"/>
                <w:lang w:val="es-ES"/>
              </w:rPr>
            </w:pPr>
            <w:r w:rsidRPr="00DE5ED8">
              <w:rPr>
                <w:b/>
                <w:bCs/>
                <w:sz w:val="22"/>
                <w:szCs w:val="22"/>
                <w:lang w:val="es-ES"/>
              </w:rPr>
              <w:t>10</w:t>
            </w:r>
          </w:p>
        </w:tc>
      </w:tr>
      <w:tr w:rsidR="00114545" w:rsidRPr="00DE5ED8" w14:paraId="7DB583CE" w14:textId="77777777" w:rsidTr="00096FA9">
        <w:trPr>
          <w:trHeight w:val="735"/>
          <w:jc w:val="right"/>
        </w:trPr>
        <w:tc>
          <w:tcPr>
            <w:tcW w:w="5955" w:type="dxa"/>
            <w:vAlign w:val="center"/>
          </w:tcPr>
          <w:p w14:paraId="7BF91BD3" w14:textId="1FA4BEF5" w:rsidR="00114545" w:rsidRPr="00DE5ED8" w:rsidRDefault="00096FA9" w:rsidP="00096FA9">
            <w:pPr>
              <w:spacing w:before="0" w:after="0"/>
              <w:ind w:left="0"/>
              <w:jc w:val="left"/>
              <w:rPr>
                <w:sz w:val="22"/>
                <w:szCs w:val="22"/>
                <w:lang w:val="es-ES"/>
              </w:rPr>
            </w:pPr>
            <w:r w:rsidRPr="00CF5F64">
              <w:rPr>
                <w:sz w:val="22"/>
                <w:szCs w:val="22"/>
              </w:rPr>
              <w:t>El interés expresado guarda coherencia con la finalidad del Programa ASSET 2025 (0 a 10 puntos)</w:t>
            </w:r>
          </w:p>
        </w:tc>
        <w:tc>
          <w:tcPr>
            <w:tcW w:w="1663" w:type="dxa"/>
            <w:vAlign w:val="center"/>
          </w:tcPr>
          <w:p w14:paraId="1EAD6983" w14:textId="1152E705" w:rsidR="00114545" w:rsidRPr="00DE5ED8" w:rsidRDefault="00323616" w:rsidP="00DE5ED8">
            <w:pPr>
              <w:spacing w:before="0" w:after="0"/>
              <w:ind w:left="0"/>
              <w:jc w:val="center"/>
              <w:rPr>
                <w:sz w:val="22"/>
                <w:szCs w:val="22"/>
                <w:lang w:val="es-ES"/>
              </w:rPr>
            </w:pPr>
            <w:r>
              <w:rPr>
                <w:sz w:val="22"/>
                <w:szCs w:val="22"/>
                <w:lang w:val="es-ES"/>
              </w:rPr>
              <w:t>10</w:t>
            </w:r>
          </w:p>
        </w:tc>
      </w:tr>
      <w:tr w:rsidR="00114545" w:rsidRPr="00DE5ED8" w14:paraId="39A52BC4" w14:textId="77777777" w:rsidTr="00CF5F64">
        <w:trPr>
          <w:trHeight w:val="429"/>
          <w:jc w:val="right"/>
        </w:trPr>
        <w:tc>
          <w:tcPr>
            <w:tcW w:w="5955" w:type="dxa"/>
            <w:vAlign w:val="center"/>
          </w:tcPr>
          <w:p w14:paraId="05E72BB3" w14:textId="77777777" w:rsidR="00114545" w:rsidRPr="00DE5ED8" w:rsidRDefault="00114545" w:rsidP="00096FA9">
            <w:pPr>
              <w:spacing w:before="0" w:after="0"/>
              <w:ind w:left="0"/>
              <w:jc w:val="left"/>
              <w:rPr>
                <w:b/>
                <w:bCs/>
                <w:sz w:val="22"/>
                <w:szCs w:val="22"/>
                <w:lang w:val="es-ES"/>
              </w:rPr>
            </w:pPr>
            <w:r w:rsidRPr="00DE5ED8">
              <w:rPr>
                <w:b/>
                <w:bCs/>
                <w:sz w:val="22"/>
                <w:szCs w:val="22"/>
                <w:lang w:val="es-ES"/>
              </w:rPr>
              <w:t>Carta de proyecto laboral o de emprendimiento</w:t>
            </w:r>
          </w:p>
        </w:tc>
        <w:tc>
          <w:tcPr>
            <w:tcW w:w="1663" w:type="dxa"/>
            <w:vAlign w:val="center"/>
          </w:tcPr>
          <w:p w14:paraId="10842C53" w14:textId="77777777" w:rsidR="00114545" w:rsidRPr="00DE5ED8" w:rsidRDefault="00114545" w:rsidP="00DE5ED8">
            <w:pPr>
              <w:spacing w:before="0" w:after="0"/>
              <w:ind w:left="0"/>
              <w:jc w:val="center"/>
              <w:rPr>
                <w:b/>
                <w:bCs/>
                <w:sz w:val="22"/>
                <w:szCs w:val="22"/>
                <w:lang w:val="es-ES"/>
              </w:rPr>
            </w:pPr>
            <w:r w:rsidRPr="00DE5ED8">
              <w:rPr>
                <w:b/>
                <w:bCs/>
                <w:sz w:val="22"/>
                <w:szCs w:val="22"/>
                <w:lang w:val="es-ES"/>
              </w:rPr>
              <w:t>10</w:t>
            </w:r>
          </w:p>
        </w:tc>
      </w:tr>
      <w:tr w:rsidR="00114545" w:rsidRPr="00DE5ED8" w14:paraId="2B1A6298" w14:textId="77777777" w:rsidTr="00096FA9">
        <w:trPr>
          <w:trHeight w:val="735"/>
          <w:jc w:val="right"/>
        </w:trPr>
        <w:tc>
          <w:tcPr>
            <w:tcW w:w="5955" w:type="dxa"/>
            <w:vAlign w:val="center"/>
          </w:tcPr>
          <w:p w14:paraId="108CE036" w14:textId="77777777" w:rsidR="00114545" w:rsidRPr="00CF5F64" w:rsidRDefault="00114545" w:rsidP="00096FA9">
            <w:pPr>
              <w:spacing w:before="0" w:after="0"/>
              <w:ind w:left="0"/>
              <w:jc w:val="left"/>
              <w:rPr>
                <w:sz w:val="22"/>
                <w:szCs w:val="22"/>
              </w:rPr>
            </w:pPr>
            <w:r w:rsidRPr="00CF5F64">
              <w:rPr>
                <w:sz w:val="22"/>
                <w:szCs w:val="22"/>
              </w:rPr>
              <w:t>El proyecto laboral o de emprendimiento está directamente relacionado con los objetivos de ASSET 2025 (0 a 5 puntos)</w:t>
            </w:r>
          </w:p>
        </w:tc>
        <w:tc>
          <w:tcPr>
            <w:tcW w:w="1663" w:type="dxa"/>
            <w:vAlign w:val="center"/>
          </w:tcPr>
          <w:p w14:paraId="07824193" w14:textId="77777777" w:rsidR="00114545" w:rsidRPr="00DE5ED8" w:rsidRDefault="00114545" w:rsidP="00DE5ED8">
            <w:pPr>
              <w:spacing w:before="0" w:after="0"/>
              <w:ind w:left="0"/>
              <w:jc w:val="center"/>
              <w:rPr>
                <w:sz w:val="22"/>
                <w:szCs w:val="22"/>
                <w:lang w:val="es-ES"/>
              </w:rPr>
            </w:pPr>
            <w:r w:rsidRPr="00DE5ED8">
              <w:rPr>
                <w:sz w:val="22"/>
                <w:szCs w:val="22"/>
                <w:lang w:val="es-ES"/>
              </w:rPr>
              <w:t>5</w:t>
            </w:r>
          </w:p>
        </w:tc>
      </w:tr>
      <w:tr w:rsidR="00114545" w:rsidRPr="00DE5ED8" w14:paraId="146C87FE" w14:textId="77777777" w:rsidTr="00096FA9">
        <w:trPr>
          <w:trHeight w:val="735"/>
          <w:jc w:val="right"/>
        </w:trPr>
        <w:tc>
          <w:tcPr>
            <w:tcW w:w="5955" w:type="dxa"/>
            <w:vAlign w:val="center"/>
          </w:tcPr>
          <w:p w14:paraId="2E4531EB" w14:textId="77777777" w:rsidR="00114545" w:rsidRPr="00CF5F64" w:rsidRDefault="00114545" w:rsidP="00096FA9">
            <w:pPr>
              <w:spacing w:before="0" w:after="0"/>
              <w:ind w:left="0"/>
              <w:jc w:val="left"/>
              <w:rPr>
                <w:sz w:val="22"/>
                <w:szCs w:val="22"/>
              </w:rPr>
            </w:pPr>
            <w:r w:rsidRPr="00CF5F64">
              <w:rPr>
                <w:sz w:val="22"/>
                <w:szCs w:val="22"/>
              </w:rPr>
              <w:t>El proyecto laboral o de emprendimiento tiene bases en los objetivos prioritarios de la Política Nacional de la Juventud (0 a 5 puntos)</w:t>
            </w:r>
          </w:p>
        </w:tc>
        <w:tc>
          <w:tcPr>
            <w:tcW w:w="1663" w:type="dxa"/>
            <w:vAlign w:val="center"/>
          </w:tcPr>
          <w:p w14:paraId="2F98CFE6" w14:textId="77777777" w:rsidR="00114545" w:rsidRPr="00DE5ED8" w:rsidRDefault="00114545" w:rsidP="00DE5ED8">
            <w:pPr>
              <w:spacing w:before="0" w:after="0"/>
              <w:ind w:left="0"/>
              <w:jc w:val="center"/>
              <w:rPr>
                <w:sz w:val="22"/>
                <w:szCs w:val="22"/>
                <w:lang w:val="es-ES"/>
              </w:rPr>
            </w:pPr>
            <w:r w:rsidRPr="00DE5ED8">
              <w:rPr>
                <w:sz w:val="22"/>
                <w:szCs w:val="22"/>
                <w:lang w:val="es-ES"/>
              </w:rPr>
              <w:t>5</w:t>
            </w:r>
          </w:p>
        </w:tc>
      </w:tr>
      <w:tr w:rsidR="00114545" w:rsidRPr="00CF5F64" w14:paraId="7D48C34D" w14:textId="77777777" w:rsidTr="00096FA9">
        <w:trPr>
          <w:trHeight w:val="370"/>
          <w:jc w:val="right"/>
        </w:trPr>
        <w:tc>
          <w:tcPr>
            <w:tcW w:w="5955" w:type="dxa"/>
            <w:shd w:val="clear" w:color="auto" w:fill="2F5496" w:themeFill="accent1" w:themeFillShade="BF"/>
            <w:vAlign w:val="center"/>
          </w:tcPr>
          <w:p w14:paraId="22A9E228" w14:textId="77777777" w:rsidR="00114545" w:rsidRPr="00CF5F64" w:rsidRDefault="00114545" w:rsidP="00DE5ED8">
            <w:pPr>
              <w:spacing w:before="0" w:after="0"/>
              <w:ind w:left="0"/>
              <w:jc w:val="center"/>
              <w:rPr>
                <w:b/>
                <w:bCs/>
                <w:color w:val="FFFFFF" w:themeColor="background1"/>
                <w:sz w:val="22"/>
                <w:szCs w:val="22"/>
                <w:lang w:val="es-ES"/>
              </w:rPr>
            </w:pPr>
            <w:r w:rsidRPr="00CF5F64">
              <w:rPr>
                <w:b/>
                <w:bCs/>
                <w:color w:val="FFFFFF" w:themeColor="background1"/>
                <w:sz w:val="22"/>
                <w:szCs w:val="22"/>
                <w:lang w:val="es-ES"/>
              </w:rPr>
              <w:lastRenderedPageBreak/>
              <w:t>PUNTAJE TOTAL</w:t>
            </w:r>
          </w:p>
        </w:tc>
        <w:tc>
          <w:tcPr>
            <w:tcW w:w="1663" w:type="dxa"/>
            <w:shd w:val="clear" w:color="auto" w:fill="2F5496" w:themeFill="accent1" w:themeFillShade="BF"/>
            <w:vAlign w:val="center"/>
          </w:tcPr>
          <w:p w14:paraId="6A55EBED" w14:textId="77777777" w:rsidR="00114545" w:rsidRPr="00CF5F64" w:rsidRDefault="00114545" w:rsidP="00DE5ED8">
            <w:pPr>
              <w:spacing w:before="0" w:after="0"/>
              <w:ind w:left="0"/>
              <w:jc w:val="center"/>
              <w:rPr>
                <w:b/>
                <w:bCs/>
                <w:color w:val="FFFFFF" w:themeColor="background1"/>
                <w:sz w:val="22"/>
                <w:szCs w:val="22"/>
                <w:lang w:val="es-ES"/>
              </w:rPr>
            </w:pPr>
            <w:r w:rsidRPr="00CF5F64">
              <w:rPr>
                <w:b/>
                <w:bCs/>
                <w:color w:val="FFFFFF" w:themeColor="background1"/>
                <w:sz w:val="22"/>
                <w:szCs w:val="22"/>
                <w:lang w:val="es-ES"/>
              </w:rPr>
              <w:t>20</w:t>
            </w:r>
          </w:p>
        </w:tc>
      </w:tr>
    </w:tbl>
    <w:p w14:paraId="4A50AE2E" w14:textId="18BA0CAB" w:rsidR="00114545" w:rsidRPr="00114545" w:rsidRDefault="00DA4663" w:rsidP="00B60C3E">
      <w:pPr>
        <w:rPr>
          <w:lang w:val="es-ES"/>
        </w:rPr>
      </w:pPr>
      <w:r>
        <w:rPr>
          <w:lang w:val="es-ES"/>
        </w:rPr>
        <w:t>Durante la segunda fase de la convocatoria, s</w:t>
      </w:r>
      <w:r w:rsidR="00114545" w:rsidRPr="00114545">
        <w:rPr>
          <w:lang w:val="es-ES"/>
        </w:rPr>
        <w:t xml:space="preserve">e otorgará </w:t>
      </w:r>
      <w:r w:rsidR="00114545" w:rsidRPr="007E6FA6">
        <w:t>puntos</w:t>
      </w:r>
      <w:r w:rsidR="00114545" w:rsidRPr="00114545">
        <w:rPr>
          <w:lang w:val="es-ES"/>
        </w:rPr>
        <w:t xml:space="preserve"> de bonificación para las personas postulantes de acuerdo con los siguientes criterios:</w:t>
      </w:r>
    </w:p>
    <w:tbl>
      <w:tblPr>
        <w:tblStyle w:val="Tablaconcuadrcula5oscura-nfasis1"/>
        <w:tblW w:w="0" w:type="auto"/>
        <w:jc w:val="right"/>
        <w:tblLayout w:type="fixed"/>
        <w:tblLook w:val="0620" w:firstRow="1" w:lastRow="0" w:firstColumn="0" w:lastColumn="0" w:noHBand="1" w:noVBand="1"/>
      </w:tblPr>
      <w:tblGrid>
        <w:gridCol w:w="5961"/>
        <w:gridCol w:w="1663"/>
      </w:tblGrid>
      <w:tr w:rsidR="0040491E" w:rsidRPr="00DE5ED8" w14:paraId="1B2E82E1" w14:textId="77777777" w:rsidTr="00096FA9">
        <w:trPr>
          <w:cnfStyle w:val="100000000000" w:firstRow="1" w:lastRow="0" w:firstColumn="0" w:lastColumn="0" w:oddVBand="0" w:evenVBand="0" w:oddHBand="0" w:evenHBand="0" w:firstRowFirstColumn="0" w:firstRowLastColumn="0" w:lastRowFirstColumn="0" w:lastRowLastColumn="0"/>
          <w:trHeight w:val="370"/>
          <w:jc w:val="right"/>
        </w:trPr>
        <w:tc>
          <w:tcPr>
            <w:tcW w:w="5961" w:type="dxa"/>
            <w:vAlign w:val="center"/>
          </w:tcPr>
          <w:p w14:paraId="7486B14E" w14:textId="77777777" w:rsidR="0040491E" w:rsidRPr="00DE5ED8" w:rsidRDefault="0040491E" w:rsidP="00DE5ED8">
            <w:pPr>
              <w:spacing w:before="0" w:after="0"/>
              <w:ind w:left="0"/>
              <w:jc w:val="center"/>
              <w:rPr>
                <w:lang w:val="es-ES"/>
              </w:rPr>
            </w:pPr>
            <w:bookmarkStart w:id="35" w:name="_Hlk193116638"/>
            <w:r w:rsidRPr="00DE5ED8">
              <w:rPr>
                <w:lang w:val="es-ES"/>
              </w:rPr>
              <w:t>BONIFICACIONES</w:t>
            </w:r>
          </w:p>
        </w:tc>
        <w:tc>
          <w:tcPr>
            <w:tcW w:w="1663" w:type="dxa"/>
            <w:vAlign w:val="center"/>
          </w:tcPr>
          <w:p w14:paraId="6E4D010F" w14:textId="77777777" w:rsidR="0040491E" w:rsidRPr="00DE5ED8" w:rsidRDefault="0040491E" w:rsidP="00DE5ED8">
            <w:pPr>
              <w:spacing w:before="0" w:after="0"/>
              <w:ind w:left="0"/>
              <w:jc w:val="center"/>
              <w:rPr>
                <w:lang w:val="es-ES"/>
              </w:rPr>
            </w:pPr>
            <w:r w:rsidRPr="00DE5ED8">
              <w:rPr>
                <w:lang w:val="es-ES"/>
              </w:rPr>
              <w:t>PUNTAJE</w:t>
            </w:r>
          </w:p>
        </w:tc>
      </w:tr>
      <w:tr w:rsidR="0040491E" w:rsidRPr="00DE5ED8" w14:paraId="39D86700" w14:textId="77777777" w:rsidTr="00096FA9">
        <w:trPr>
          <w:trHeight w:val="735"/>
          <w:jc w:val="right"/>
        </w:trPr>
        <w:tc>
          <w:tcPr>
            <w:tcW w:w="5961" w:type="dxa"/>
            <w:vAlign w:val="center"/>
          </w:tcPr>
          <w:p w14:paraId="625FB0E7" w14:textId="77777777" w:rsidR="0040491E" w:rsidRPr="00DE5ED8" w:rsidRDefault="0040491E" w:rsidP="00096FA9">
            <w:pPr>
              <w:spacing w:before="0" w:after="0"/>
              <w:ind w:left="0"/>
              <w:jc w:val="left"/>
              <w:rPr>
                <w:lang w:val="es-ES"/>
              </w:rPr>
            </w:pPr>
            <w:r w:rsidRPr="00DE5ED8">
              <w:rPr>
                <w:lang w:val="es-ES"/>
              </w:rPr>
              <w:t>Miembros o representantes de una organización juvenil inscrita en el RENOJ.</w:t>
            </w:r>
          </w:p>
        </w:tc>
        <w:tc>
          <w:tcPr>
            <w:tcW w:w="1663" w:type="dxa"/>
            <w:vAlign w:val="center"/>
          </w:tcPr>
          <w:p w14:paraId="0C126C7B" w14:textId="3484B631" w:rsidR="0040491E" w:rsidRPr="00DE5ED8" w:rsidRDefault="0040491E" w:rsidP="00DE5ED8">
            <w:pPr>
              <w:spacing w:before="0" w:after="0"/>
              <w:ind w:left="0"/>
              <w:jc w:val="center"/>
              <w:rPr>
                <w:lang w:val="es-ES"/>
              </w:rPr>
            </w:pPr>
            <w:r w:rsidRPr="00DE5ED8">
              <w:rPr>
                <w:lang w:val="es-ES"/>
              </w:rPr>
              <w:t>1</w:t>
            </w:r>
          </w:p>
        </w:tc>
      </w:tr>
      <w:tr w:rsidR="0040491E" w:rsidRPr="00DE5ED8" w14:paraId="0DEF1255" w14:textId="77777777" w:rsidTr="00096FA9">
        <w:trPr>
          <w:trHeight w:val="772"/>
          <w:jc w:val="right"/>
        </w:trPr>
        <w:tc>
          <w:tcPr>
            <w:tcW w:w="5961" w:type="dxa"/>
            <w:vAlign w:val="center"/>
          </w:tcPr>
          <w:p w14:paraId="3DF44D4E" w14:textId="77777777" w:rsidR="0040491E" w:rsidRPr="00DE5ED8" w:rsidRDefault="0040491E" w:rsidP="00096FA9">
            <w:pPr>
              <w:spacing w:before="0" w:after="0"/>
              <w:ind w:left="0"/>
              <w:jc w:val="left"/>
              <w:rPr>
                <w:lang w:val="es-ES"/>
              </w:rPr>
            </w:pPr>
            <w:r w:rsidRPr="00DE5ED8">
              <w:rPr>
                <w:lang w:val="es-ES"/>
              </w:rPr>
              <w:t>Ganadores o nominaciones honrosas en un hackathon o concursos de emprendimiento. (Máximo 1 punto por persona)</w:t>
            </w:r>
          </w:p>
        </w:tc>
        <w:tc>
          <w:tcPr>
            <w:tcW w:w="1663" w:type="dxa"/>
            <w:vAlign w:val="center"/>
          </w:tcPr>
          <w:p w14:paraId="60468F29" w14:textId="624E46DF" w:rsidR="0040491E" w:rsidRPr="00DE5ED8" w:rsidRDefault="0040491E" w:rsidP="00DE5ED8">
            <w:pPr>
              <w:spacing w:before="0" w:after="0"/>
              <w:ind w:left="0"/>
              <w:jc w:val="center"/>
              <w:rPr>
                <w:lang w:val="es-ES"/>
              </w:rPr>
            </w:pPr>
            <w:r w:rsidRPr="00DE5ED8">
              <w:rPr>
                <w:lang w:val="es-ES"/>
              </w:rPr>
              <w:t>1</w:t>
            </w:r>
          </w:p>
        </w:tc>
      </w:tr>
      <w:tr w:rsidR="007E6FA6" w:rsidRPr="00CF5F64" w14:paraId="71531C79" w14:textId="77777777" w:rsidTr="00096FA9">
        <w:trPr>
          <w:trHeight w:val="370"/>
          <w:jc w:val="right"/>
        </w:trPr>
        <w:tc>
          <w:tcPr>
            <w:tcW w:w="5961" w:type="dxa"/>
            <w:shd w:val="clear" w:color="auto" w:fill="2F5496" w:themeFill="accent1" w:themeFillShade="BF"/>
            <w:vAlign w:val="center"/>
          </w:tcPr>
          <w:p w14:paraId="279EF2B7" w14:textId="77777777" w:rsidR="0040491E" w:rsidRPr="00CF5F64" w:rsidRDefault="0040491E" w:rsidP="00DE5ED8">
            <w:pPr>
              <w:spacing w:before="0" w:after="0"/>
              <w:ind w:left="0"/>
              <w:jc w:val="center"/>
              <w:rPr>
                <w:b/>
                <w:bCs/>
                <w:color w:val="FFFFFF" w:themeColor="background1"/>
                <w:lang w:val="es-ES"/>
              </w:rPr>
            </w:pPr>
            <w:r w:rsidRPr="00CF5F64">
              <w:rPr>
                <w:b/>
                <w:bCs/>
                <w:color w:val="FFFFFF" w:themeColor="background1"/>
                <w:lang w:val="es-ES"/>
              </w:rPr>
              <w:t>PUNTAJE TOTAL</w:t>
            </w:r>
          </w:p>
        </w:tc>
        <w:tc>
          <w:tcPr>
            <w:tcW w:w="1663" w:type="dxa"/>
            <w:shd w:val="clear" w:color="auto" w:fill="2F5496" w:themeFill="accent1" w:themeFillShade="BF"/>
            <w:vAlign w:val="center"/>
          </w:tcPr>
          <w:p w14:paraId="17D213ED" w14:textId="7001C761" w:rsidR="0040491E" w:rsidRPr="00CF5F64" w:rsidRDefault="0040491E" w:rsidP="00DE5ED8">
            <w:pPr>
              <w:spacing w:before="0" w:after="0"/>
              <w:ind w:left="0"/>
              <w:jc w:val="center"/>
              <w:rPr>
                <w:b/>
                <w:bCs/>
                <w:color w:val="FFFFFF" w:themeColor="background1"/>
                <w:lang w:val="es-ES"/>
              </w:rPr>
            </w:pPr>
            <w:r w:rsidRPr="00CF5F64">
              <w:rPr>
                <w:b/>
                <w:bCs/>
                <w:color w:val="FFFFFF" w:themeColor="background1"/>
                <w:lang w:val="es-ES"/>
              </w:rPr>
              <w:t>2</w:t>
            </w:r>
          </w:p>
        </w:tc>
      </w:tr>
      <w:bookmarkEnd w:id="35"/>
    </w:tbl>
    <w:p w14:paraId="4EEE103E" w14:textId="0C02A21D" w:rsidR="00114545" w:rsidRPr="007E6FA6" w:rsidRDefault="00114545" w:rsidP="00B60C3E">
      <w:pPr>
        <w:rPr>
          <w:lang w:val="es-ES"/>
        </w:rPr>
      </w:pPr>
    </w:p>
    <w:tbl>
      <w:tblPr>
        <w:tblStyle w:val="Tablaconcuadrcula5oscura-nfasis1"/>
        <w:tblW w:w="0" w:type="auto"/>
        <w:jc w:val="right"/>
        <w:tblLayout w:type="fixed"/>
        <w:tblLook w:val="0620" w:firstRow="1" w:lastRow="0" w:firstColumn="0" w:lastColumn="0" w:noHBand="1" w:noVBand="1"/>
      </w:tblPr>
      <w:tblGrid>
        <w:gridCol w:w="5949"/>
        <w:gridCol w:w="1669"/>
      </w:tblGrid>
      <w:tr w:rsidR="0040491E" w:rsidRPr="00DE5ED8" w14:paraId="37C0D367" w14:textId="77777777" w:rsidTr="00096FA9">
        <w:trPr>
          <w:cnfStyle w:val="100000000000" w:firstRow="1" w:lastRow="0" w:firstColumn="0" w:lastColumn="0" w:oddVBand="0" w:evenVBand="0" w:oddHBand="0" w:evenHBand="0" w:firstRowFirstColumn="0" w:firstRowLastColumn="0" w:lastRowFirstColumn="0" w:lastRowLastColumn="0"/>
          <w:trHeight w:val="370"/>
          <w:jc w:val="right"/>
        </w:trPr>
        <w:tc>
          <w:tcPr>
            <w:tcW w:w="5949" w:type="dxa"/>
            <w:vAlign w:val="center"/>
          </w:tcPr>
          <w:p w14:paraId="6E3D4252" w14:textId="61B87CF2" w:rsidR="0040491E" w:rsidRPr="00DE5ED8" w:rsidRDefault="00DE5ED8" w:rsidP="00DE5ED8">
            <w:pPr>
              <w:spacing w:before="0" w:after="0"/>
              <w:ind w:left="0"/>
              <w:jc w:val="center"/>
              <w:rPr>
                <w:lang w:val="es-ES"/>
              </w:rPr>
            </w:pPr>
            <w:r w:rsidRPr="00DE5ED8">
              <w:rPr>
                <w:lang w:val="es-ES"/>
              </w:rPr>
              <w:t>CRITERIOS PARA LA ENTREVISTA PERSONAL</w:t>
            </w:r>
          </w:p>
        </w:tc>
        <w:tc>
          <w:tcPr>
            <w:tcW w:w="1669" w:type="dxa"/>
            <w:vAlign w:val="center"/>
          </w:tcPr>
          <w:p w14:paraId="3F2634B5" w14:textId="77777777" w:rsidR="0040491E" w:rsidRPr="00DE5ED8" w:rsidRDefault="0040491E" w:rsidP="00096FA9">
            <w:pPr>
              <w:spacing w:before="0" w:after="0"/>
              <w:ind w:left="0"/>
              <w:jc w:val="center"/>
              <w:rPr>
                <w:lang w:val="es-ES"/>
              </w:rPr>
            </w:pPr>
            <w:r w:rsidRPr="00DE5ED8">
              <w:rPr>
                <w:lang w:val="es-ES"/>
              </w:rPr>
              <w:t>PUNTAJE</w:t>
            </w:r>
          </w:p>
        </w:tc>
      </w:tr>
      <w:tr w:rsidR="0040491E" w:rsidRPr="00DE5ED8" w14:paraId="1DCDB412" w14:textId="77777777" w:rsidTr="00096FA9">
        <w:trPr>
          <w:trHeight w:val="370"/>
          <w:jc w:val="right"/>
        </w:trPr>
        <w:tc>
          <w:tcPr>
            <w:tcW w:w="5949" w:type="dxa"/>
            <w:vAlign w:val="center"/>
          </w:tcPr>
          <w:p w14:paraId="7B7AF37A" w14:textId="77777777" w:rsidR="0040491E" w:rsidRPr="00DE5ED8" w:rsidRDefault="0040491E" w:rsidP="00096FA9">
            <w:pPr>
              <w:spacing w:before="0" w:after="0"/>
              <w:ind w:left="0"/>
              <w:jc w:val="left"/>
              <w:rPr>
                <w:lang w:val="es-ES"/>
              </w:rPr>
            </w:pPr>
            <w:r w:rsidRPr="00DE5ED8">
              <w:rPr>
                <w:lang w:val="es-ES"/>
              </w:rPr>
              <w:t>Dominio y fluidez del idioma inglés</w:t>
            </w:r>
          </w:p>
        </w:tc>
        <w:tc>
          <w:tcPr>
            <w:tcW w:w="1669" w:type="dxa"/>
            <w:vAlign w:val="center"/>
          </w:tcPr>
          <w:p w14:paraId="36DB8017" w14:textId="77777777" w:rsidR="0040491E" w:rsidRPr="00DE5ED8" w:rsidRDefault="0040491E" w:rsidP="00DE5ED8">
            <w:pPr>
              <w:spacing w:before="0" w:after="0"/>
              <w:ind w:left="0"/>
              <w:jc w:val="center"/>
              <w:rPr>
                <w:lang w:val="es-ES"/>
              </w:rPr>
            </w:pPr>
            <w:r w:rsidRPr="00DE5ED8">
              <w:rPr>
                <w:lang w:val="es-ES"/>
              </w:rPr>
              <w:t>5</w:t>
            </w:r>
          </w:p>
        </w:tc>
      </w:tr>
      <w:tr w:rsidR="0040491E" w:rsidRPr="00DE5ED8" w14:paraId="31F2675D" w14:textId="77777777" w:rsidTr="00096FA9">
        <w:trPr>
          <w:trHeight w:val="370"/>
          <w:jc w:val="right"/>
        </w:trPr>
        <w:tc>
          <w:tcPr>
            <w:tcW w:w="5949" w:type="dxa"/>
            <w:vAlign w:val="center"/>
          </w:tcPr>
          <w:p w14:paraId="7781D57A" w14:textId="77777777" w:rsidR="0040491E" w:rsidRPr="00DE5ED8" w:rsidRDefault="0040491E" w:rsidP="00096FA9">
            <w:pPr>
              <w:spacing w:before="0" w:after="0"/>
              <w:ind w:left="0"/>
              <w:jc w:val="left"/>
              <w:rPr>
                <w:lang w:val="es-ES"/>
              </w:rPr>
            </w:pPr>
            <w:r w:rsidRPr="00DE5ED8">
              <w:rPr>
                <w:lang w:val="es-ES"/>
              </w:rPr>
              <w:t>Habilidades de comunicación</w:t>
            </w:r>
          </w:p>
        </w:tc>
        <w:tc>
          <w:tcPr>
            <w:tcW w:w="1669" w:type="dxa"/>
            <w:vAlign w:val="center"/>
          </w:tcPr>
          <w:p w14:paraId="4AE79956" w14:textId="77777777" w:rsidR="0040491E" w:rsidRPr="00DE5ED8" w:rsidRDefault="0040491E" w:rsidP="00DE5ED8">
            <w:pPr>
              <w:spacing w:before="0" w:after="0"/>
              <w:ind w:left="0"/>
              <w:jc w:val="center"/>
              <w:rPr>
                <w:lang w:val="es-ES"/>
              </w:rPr>
            </w:pPr>
            <w:r w:rsidRPr="00DE5ED8">
              <w:rPr>
                <w:lang w:val="es-ES"/>
              </w:rPr>
              <w:t>5</w:t>
            </w:r>
          </w:p>
        </w:tc>
      </w:tr>
      <w:tr w:rsidR="0040491E" w:rsidRPr="00DE5ED8" w14:paraId="6C013798" w14:textId="77777777" w:rsidTr="00096FA9">
        <w:trPr>
          <w:trHeight w:val="735"/>
          <w:jc w:val="right"/>
        </w:trPr>
        <w:tc>
          <w:tcPr>
            <w:tcW w:w="5949" w:type="dxa"/>
            <w:vAlign w:val="center"/>
          </w:tcPr>
          <w:p w14:paraId="3B741C93" w14:textId="77777777" w:rsidR="0040491E" w:rsidRPr="00DE5ED8" w:rsidRDefault="0040491E" w:rsidP="00096FA9">
            <w:pPr>
              <w:spacing w:before="0" w:after="0"/>
              <w:ind w:left="0"/>
              <w:jc w:val="left"/>
              <w:rPr>
                <w:lang w:val="es-ES"/>
              </w:rPr>
            </w:pPr>
            <w:r w:rsidRPr="00DE5ED8">
              <w:rPr>
                <w:lang w:val="es-ES"/>
              </w:rPr>
              <w:t>Conocimientos sobre su emprendimiento o proyecto laboral</w:t>
            </w:r>
          </w:p>
        </w:tc>
        <w:tc>
          <w:tcPr>
            <w:tcW w:w="1669" w:type="dxa"/>
            <w:vAlign w:val="center"/>
          </w:tcPr>
          <w:p w14:paraId="7078F94F" w14:textId="77777777" w:rsidR="0040491E" w:rsidRPr="00DE5ED8" w:rsidRDefault="0040491E" w:rsidP="00DE5ED8">
            <w:pPr>
              <w:spacing w:before="0" w:after="0"/>
              <w:ind w:left="0"/>
              <w:jc w:val="center"/>
              <w:rPr>
                <w:lang w:val="es-ES"/>
              </w:rPr>
            </w:pPr>
            <w:r w:rsidRPr="00DE5ED8">
              <w:rPr>
                <w:lang w:val="es-ES"/>
              </w:rPr>
              <w:t>5</w:t>
            </w:r>
          </w:p>
        </w:tc>
      </w:tr>
      <w:tr w:rsidR="0040491E" w:rsidRPr="00DE5ED8" w14:paraId="5B1F2808" w14:textId="77777777" w:rsidTr="00096FA9">
        <w:trPr>
          <w:trHeight w:val="370"/>
          <w:jc w:val="right"/>
        </w:trPr>
        <w:tc>
          <w:tcPr>
            <w:tcW w:w="5949" w:type="dxa"/>
            <w:vAlign w:val="center"/>
          </w:tcPr>
          <w:p w14:paraId="05BEB1A4" w14:textId="77777777" w:rsidR="0040491E" w:rsidRPr="00DE5ED8" w:rsidRDefault="0040491E" w:rsidP="00096FA9">
            <w:pPr>
              <w:spacing w:before="0" w:after="0"/>
              <w:ind w:left="0"/>
              <w:jc w:val="left"/>
              <w:rPr>
                <w:lang w:val="es-ES"/>
              </w:rPr>
            </w:pPr>
            <w:r w:rsidRPr="00DE5ED8">
              <w:rPr>
                <w:lang w:val="es-ES"/>
              </w:rPr>
              <w:t>Conocimientos sobre las prioridades de Perú en APEC</w:t>
            </w:r>
          </w:p>
        </w:tc>
        <w:tc>
          <w:tcPr>
            <w:tcW w:w="1669" w:type="dxa"/>
            <w:vAlign w:val="center"/>
          </w:tcPr>
          <w:p w14:paraId="7FB197F2" w14:textId="77777777" w:rsidR="0040491E" w:rsidRPr="00DE5ED8" w:rsidRDefault="0040491E" w:rsidP="00DE5ED8">
            <w:pPr>
              <w:spacing w:before="0" w:after="0"/>
              <w:ind w:left="0"/>
              <w:jc w:val="center"/>
              <w:rPr>
                <w:lang w:val="es-ES"/>
              </w:rPr>
            </w:pPr>
            <w:r w:rsidRPr="00DE5ED8">
              <w:rPr>
                <w:lang w:val="es-ES"/>
              </w:rPr>
              <w:t>5</w:t>
            </w:r>
          </w:p>
        </w:tc>
      </w:tr>
      <w:tr w:rsidR="0040491E" w:rsidRPr="00CF5F64" w14:paraId="60D86318" w14:textId="77777777" w:rsidTr="00096FA9">
        <w:trPr>
          <w:trHeight w:val="370"/>
          <w:jc w:val="right"/>
        </w:trPr>
        <w:tc>
          <w:tcPr>
            <w:tcW w:w="5949" w:type="dxa"/>
            <w:shd w:val="clear" w:color="auto" w:fill="2F5496" w:themeFill="accent1" w:themeFillShade="BF"/>
            <w:vAlign w:val="center"/>
          </w:tcPr>
          <w:p w14:paraId="554FA454" w14:textId="77777777" w:rsidR="0040491E" w:rsidRPr="00CF5F64" w:rsidRDefault="0040491E" w:rsidP="00DE5ED8">
            <w:pPr>
              <w:spacing w:before="0" w:after="0"/>
              <w:ind w:left="0"/>
              <w:jc w:val="center"/>
              <w:rPr>
                <w:b/>
                <w:bCs/>
                <w:color w:val="FFFFFF" w:themeColor="background1"/>
                <w:lang w:val="es-ES"/>
              </w:rPr>
            </w:pPr>
            <w:r w:rsidRPr="00CF5F64">
              <w:rPr>
                <w:b/>
                <w:bCs/>
                <w:color w:val="FFFFFF" w:themeColor="background1"/>
                <w:lang w:val="es-ES"/>
              </w:rPr>
              <w:t>PUNTAJE TOTAL</w:t>
            </w:r>
          </w:p>
        </w:tc>
        <w:tc>
          <w:tcPr>
            <w:tcW w:w="1669" w:type="dxa"/>
            <w:shd w:val="clear" w:color="auto" w:fill="2F5496" w:themeFill="accent1" w:themeFillShade="BF"/>
            <w:vAlign w:val="center"/>
          </w:tcPr>
          <w:p w14:paraId="6B601A28" w14:textId="77777777" w:rsidR="0040491E" w:rsidRPr="00CF5F64" w:rsidRDefault="0040491E" w:rsidP="00DE5ED8">
            <w:pPr>
              <w:spacing w:before="0" w:after="0"/>
              <w:ind w:left="0"/>
              <w:jc w:val="center"/>
              <w:rPr>
                <w:b/>
                <w:bCs/>
                <w:color w:val="FFFFFF" w:themeColor="background1"/>
                <w:lang w:val="es-ES"/>
              </w:rPr>
            </w:pPr>
            <w:r w:rsidRPr="00CF5F64">
              <w:rPr>
                <w:b/>
                <w:bCs/>
                <w:color w:val="FFFFFF" w:themeColor="background1"/>
                <w:lang w:val="es-ES"/>
              </w:rPr>
              <w:t>20</w:t>
            </w:r>
          </w:p>
        </w:tc>
      </w:tr>
    </w:tbl>
    <w:p w14:paraId="5E34F770" w14:textId="20D77FFF" w:rsidR="2CEAA14D" w:rsidRDefault="27C3B5D8" w:rsidP="00DE5ED8">
      <w:pPr>
        <w:pStyle w:val="Ttulo1"/>
      </w:pPr>
      <w:bookmarkStart w:id="36" w:name="_Toc193119967"/>
      <w:bookmarkStart w:id="37" w:name="_Toc193200703"/>
      <w:r w:rsidRPr="0055411F">
        <w:t xml:space="preserve">Cronograma </w:t>
      </w:r>
      <w:r w:rsidR="4AADE04C" w:rsidRPr="0055411F">
        <w:t xml:space="preserve">del </w:t>
      </w:r>
      <w:r w:rsidR="11D54ACB" w:rsidRPr="0055411F">
        <w:t>concurso</w:t>
      </w:r>
      <w:bookmarkEnd w:id="36"/>
      <w:bookmarkEnd w:id="37"/>
      <w:r w:rsidR="4AADE04C" w:rsidRPr="0055411F">
        <w:t xml:space="preserve"> </w:t>
      </w:r>
    </w:p>
    <w:tbl>
      <w:tblPr>
        <w:tblStyle w:val="Tablaconcuadrcula5oscura-nfasis1"/>
        <w:tblW w:w="0" w:type="auto"/>
        <w:jc w:val="right"/>
        <w:tblLayout w:type="fixed"/>
        <w:tblLook w:val="0620" w:firstRow="1" w:lastRow="0" w:firstColumn="0" w:lastColumn="0" w:noHBand="1" w:noVBand="1"/>
      </w:tblPr>
      <w:tblGrid>
        <w:gridCol w:w="3823"/>
        <w:gridCol w:w="2268"/>
        <w:gridCol w:w="2130"/>
      </w:tblGrid>
      <w:tr w:rsidR="0055411F" w:rsidRPr="00DE5ED8" w14:paraId="2B16CB7D" w14:textId="77777777" w:rsidTr="00323616">
        <w:trPr>
          <w:cnfStyle w:val="100000000000" w:firstRow="1" w:lastRow="0" w:firstColumn="0" w:lastColumn="0" w:oddVBand="0" w:evenVBand="0" w:oddHBand="0" w:evenHBand="0" w:firstRowFirstColumn="0" w:firstRowLastColumn="0" w:lastRowFirstColumn="0" w:lastRowLastColumn="0"/>
          <w:trHeight w:val="370"/>
          <w:jc w:val="right"/>
        </w:trPr>
        <w:tc>
          <w:tcPr>
            <w:tcW w:w="3823" w:type="dxa"/>
            <w:vMerge w:val="restart"/>
            <w:vAlign w:val="center"/>
          </w:tcPr>
          <w:p w14:paraId="616CDDF8" w14:textId="77777777" w:rsidR="0055411F" w:rsidRPr="00DE5ED8" w:rsidRDefault="0055411F" w:rsidP="00DE5ED8">
            <w:pPr>
              <w:spacing w:before="0" w:after="0"/>
              <w:ind w:left="0"/>
              <w:jc w:val="center"/>
              <w:rPr>
                <w:lang w:val="es-ES"/>
              </w:rPr>
            </w:pPr>
            <w:r w:rsidRPr="00DE5ED8">
              <w:rPr>
                <w:lang w:val="es-ES"/>
              </w:rPr>
              <w:t>ACTIVIDAD</w:t>
            </w:r>
          </w:p>
        </w:tc>
        <w:tc>
          <w:tcPr>
            <w:tcW w:w="4398" w:type="dxa"/>
            <w:gridSpan w:val="2"/>
            <w:vAlign w:val="center"/>
          </w:tcPr>
          <w:p w14:paraId="288C57F3" w14:textId="77777777" w:rsidR="0055411F" w:rsidRPr="00DE5ED8" w:rsidRDefault="0055411F" w:rsidP="00DE5ED8">
            <w:pPr>
              <w:spacing w:before="0" w:after="0"/>
              <w:ind w:left="0"/>
              <w:jc w:val="center"/>
              <w:rPr>
                <w:lang w:val="es-ES"/>
              </w:rPr>
            </w:pPr>
            <w:r w:rsidRPr="00DE5ED8">
              <w:rPr>
                <w:lang w:val="es-ES"/>
              </w:rPr>
              <w:t>FECHAS</w:t>
            </w:r>
          </w:p>
        </w:tc>
      </w:tr>
      <w:tr w:rsidR="0055411F" w:rsidRPr="00392F01" w14:paraId="7BE91D83" w14:textId="77777777" w:rsidTr="00323616">
        <w:trPr>
          <w:trHeight w:val="365"/>
          <w:jc w:val="right"/>
        </w:trPr>
        <w:tc>
          <w:tcPr>
            <w:tcW w:w="3823" w:type="dxa"/>
            <w:vMerge/>
            <w:vAlign w:val="center"/>
          </w:tcPr>
          <w:p w14:paraId="24893575" w14:textId="77777777" w:rsidR="0055411F" w:rsidRPr="007E6FA6" w:rsidRDefault="0055411F" w:rsidP="00B60C3E"/>
        </w:tc>
        <w:tc>
          <w:tcPr>
            <w:tcW w:w="2268" w:type="dxa"/>
            <w:shd w:val="clear" w:color="auto" w:fill="2F5496" w:themeFill="accent1" w:themeFillShade="BF"/>
            <w:vAlign w:val="center"/>
          </w:tcPr>
          <w:p w14:paraId="3ED48213" w14:textId="77777777" w:rsidR="0055411F" w:rsidRPr="00CF5F64" w:rsidRDefault="0055411F" w:rsidP="00DE5ED8">
            <w:pPr>
              <w:spacing w:before="0" w:after="0"/>
              <w:ind w:left="0"/>
              <w:jc w:val="center"/>
              <w:rPr>
                <w:b/>
                <w:bCs/>
                <w:color w:val="FFFFFF" w:themeColor="background1"/>
                <w:lang w:val="es-ES"/>
              </w:rPr>
            </w:pPr>
            <w:r w:rsidRPr="00CF5F64">
              <w:rPr>
                <w:b/>
                <w:bCs/>
                <w:color w:val="FFFFFF" w:themeColor="background1"/>
                <w:lang w:val="es-ES"/>
              </w:rPr>
              <w:t>Inicio</w:t>
            </w:r>
          </w:p>
        </w:tc>
        <w:tc>
          <w:tcPr>
            <w:tcW w:w="2130" w:type="dxa"/>
            <w:shd w:val="clear" w:color="auto" w:fill="2F5496" w:themeFill="accent1" w:themeFillShade="BF"/>
            <w:vAlign w:val="center"/>
          </w:tcPr>
          <w:p w14:paraId="798EF20F" w14:textId="77777777" w:rsidR="0055411F" w:rsidRPr="00CF5F64" w:rsidRDefault="0055411F" w:rsidP="00DE5ED8">
            <w:pPr>
              <w:spacing w:before="0" w:after="0"/>
              <w:ind w:left="0"/>
              <w:jc w:val="center"/>
              <w:rPr>
                <w:b/>
                <w:bCs/>
                <w:color w:val="FFFFFF" w:themeColor="background1"/>
                <w:lang w:val="es-ES"/>
              </w:rPr>
            </w:pPr>
            <w:r w:rsidRPr="00CF5F64">
              <w:rPr>
                <w:b/>
                <w:bCs/>
                <w:color w:val="FFFFFF" w:themeColor="background1"/>
                <w:lang w:val="es-ES"/>
              </w:rPr>
              <w:t>Cierre</w:t>
            </w:r>
          </w:p>
        </w:tc>
      </w:tr>
      <w:tr w:rsidR="002672E5" w:rsidRPr="00392F01" w14:paraId="2989307C" w14:textId="77777777" w:rsidTr="00323616">
        <w:trPr>
          <w:trHeight w:val="370"/>
          <w:jc w:val="right"/>
        </w:trPr>
        <w:tc>
          <w:tcPr>
            <w:tcW w:w="3823" w:type="dxa"/>
            <w:vAlign w:val="center"/>
          </w:tcPr>
          <w:p w14:paraId="3E86F96A" w14:textId="2BC9C4DC" w:rsidR="002672E5" w:rsidRPr="00DE5ED8" w:rsidRDefault="002672E5" w:rsidP="002672E5">
            <w:pPr>
              <w:spacing w:before="0" w:after="0"/>
              <w:ind w:left="0"/>
              <w:jc w:val="center"/>
              <w:rPr>
                <w:lang w:val="es-ES"/>
              </w:rPr>
            </w:pPr>
            <w:r w:rsidRPr="00DE5ED8">
              <w:rPr>
                <w:lang w:val="es-ES"/>
              </w:rPr>
              <w:t>Inicio y presentación de expedientes</w:t>
            </w:r>
          </w:p>
        </w:tc>
        <w:tc>
          <w:tcPr>
            <w:tcW w:w="2268" w:type="dxa"/>
            <w:vAlign w:val="center"/>
          </w:tcPr>
          <w:p w14:paraId="5B1B2AAD" w14:textId="294D6167" w:rsidR="002672E5" w:rsidRPr="00323616" w:rsidRDefault="002672E5" w:rsidP="00323616">
            <w:pPr>
              <w:spacing w:before="0" w:after="0"/>
              <w:ind w:left="0"/>
              <w:jc w:val="center"/>
              <w:rPr>
                <w:sz w:val="20"/>
                <w:szCs w:val="20"/>
                <w:lang w:val="es-ES"/>
              </w:rPr>
            </w:pPr>
            <w:r w:rsidRPr="00323616">
              <w:rPr>
                <w:sz w:val="20"/>
                <w:szCs w:val="20"/>
              </w:rPr>
              <w:t>Martes 18 de marzo</w:t>
            </w:r>
          </w:p>
        </w:tc>
        <w:tc>
          <w:tcPr>
            <w:tcW w:w="2130" w:type="dxa"/>
            <w:vAlign w:val="center"/>
          </w:tcPr>
          <w:p w14:paraId="3C412084" w14:textId="14BC81B6" w:rsidR="002672E5" w:rsidRPr="00323616" w:rsidRDefault="002672E5" w:rsidP="00323616">
            <w:pPr>
              <w:spacing w:before="0" w:after="0"/>
              <w:ind w:left="0"/>
              <w:jc w:val="center"/>
              <w:rPr>
                <w:sz w:val="20"/>
                <w:szCs w:val="20"/>
                <w:lang w:val="es-ES"/>
              </w:rPr>
            </w:pPr>
            <w:r w:rsidRPr="00323616">
              <w:rPr>
                <w:sz w:val="20"/>
                <w:szCs w:val="20"/>
              </w:rPr>
              <w:t>Viernes 21 de marzo</w:t>
            </w:r>
          </w:p>
        </w:tc>
      </w:tr>
      <w:tr w:rsidR="002672E5" w:rsidRPr="00392F01" w14:paraId="6E995C30" w14:textId="77777777" w:rsidTr="00323616">
        <w:trPr>
          <w:trHeight w:val="369"/>
          <w:jc w:val="right"/>
        </w:trPr>
        <w:tc>
          <w:tcPr>
            <w:tcW w:w="3823" w:type="dxa"/>
            <w:vAlign w:val="center"/>
          </w:tcPr>
          <w:p w14:paraId="0F15D84C" w14:textId="77777777" w:rsidR="002672E5" w:rsidRPr="00DE5ED8" w:rsidRDefault="002672E5" w:rsidP="002672E5">
            <w:pPr>
              <w:spacing w:before="0" w:after="0"/>
              <w:ind w:left="0"/>
              <w:jc w:val="center"/>
              <w:rPr>
                <w:lang w:val="es-ES"/>
              </w:rPr>
            </w:pPr>
            <w:r w:rsidRPr="00DE5ED8">
              <w:rPr>
                <w:lang w:val="es-ES"/>
              </w:rPr>
              <w:t>Revisión de requisitos mínimos</w:t>
            </w:r>
          </w:p>
        </w:tc>
        <w:tc>
          <w:tcPr>
            <w:tcW w:w="2268" w:type="dxa"/>
            <w:vAlign w:val="center"/>
          </w:tcPr>
          <w:p w14:paraId="54178784" w14:textId="1C081DEF" w:rsidR="002672E5" w:rsidRPr="00323616" w:rsidRDefault="002672E5" w:rsidP="00323616">
            <w:pPr>
              <w:spacing w:before="0" w:after="0"/>
              <w:ind w:left="0"/>
              <w:jc w:val="center"/>
              <w:rPr>
                <w:sz w:val="20"/>
                <w:szCs w:val="20"/>
                <w:lang w:val="es-ES"/>
              </w:rPr>
            </w:pPr>
            <w:r w:rsidRPr="00323616">
              <w:rPr>
                <w:sz w:val="20"/>
                <w:szCs w:val="20"/>
              </w:rPr>
              <w:t>Lunes 24 de marzo</w:t>
            </w:r>
          </w:p>
        </w:tc>
        <w:tc>
          <w:tcPr>
            <w:tcW w:w="2130" w:type="dxa"/>
            <w:vAlign w:val="center"/>
          </w:tcPr>
          <w:p w14:paraId="25B6BDBA" w14:textId="5390A3B4" w:rsidR="002672E5" w:rsidRPr="00323616" w:rsidRDefault="002672E5" w:rsidP="00323616">
            <w:pPr>
              <w:spacing w:before="0" w:after="0"/>
              <w:ind w:left="0"/>
              <w:jc w:val="center"/>
              <w:rPr>
                <w:sz w:val="20"/>
                <w:szCs w:val="20"/>
                <w:lang w:val="es-ES"/>
              </w:rPr>
            </w:pPr>
            <w:r w:rsidRPr="00323616">
              <w:rPr>
                <w:sz w:val="20"/>
                <w:szCs w:val="20"/>
              </w:rPr>
              <w:t>Lunes 24 de marzo</w:t>
            </w:r>
          </w:p>
        </w:tc>
      </w:tr>
      <w:tr w:rsidR="002672E5" w:rsidRPr="00392F01" w14:paraId="43E67BAF" w14:textId="77777777" w:rsidTr="00323616">
        <w:trPr>
          <w:trHeight w:val="369"/>
          <w:jc w:val="right"/>
        </w:trPr>
        <w:tc>
          <w:tcPr>
            <w:tcW w:w="3823" w:type="dxa"/>
            <w:vAlign w:val="center"/>
          </w:tcPr>
          <w:p w14:paraId="0C72928E" w14:textId="77777777" w:rsidR="002672E5" w:rsidRPr="00DE5ED8" w:rsidRDefault="002672E5" w:rsidP="002672E5">
            <w:pPr>
              <w:spacing w:before="0" w:after="0"/>
              <w:ind w:left="0"/>
              <w:jc w:val="center"/>
              <w:rPr>
                <w:lang w:val="es-ES"/>
              </w:rPr>
            </w:pPr>
            <w:r w:rsidRPr="00DE5ED8">
              <w:rPr>
                <w:lang w:val="es-ES"/>
              </w:rPr>
              <w:t>Revisión de expedientes</w:t>
            </w:r>
          </w:p>
        </w:tc>
        <w:tc>
          <w:tcPr>
            <w:tcW w:w="2268" w:type="dxa"/>
            <w:vAlign w:val="center"/>
          </w:tcPr>
          <w:p w14:paraId="226D0178" w14:textId="634D9089" w:rsidR="002672E5" w:rsidRPr="00323616" w:rsidRDefault="002672E5" w:rsidP="00323616">
            <w:pPr>
              <w:spacing w:before="0" w:after="0"/>
              <w:ind w:left="0"/>
              <w:jc w:val="center"/>
              <w:rPr>
                <w:sz w:val="20"/>
                <w:szCs w:val="20"/>
                <w:lang w:val="es-ES"/>
              </w:rPr>
            </w:pPr>
            <w:r w:rsidRPr="00323616">
              <w:rPr>
                <w:sz w:val="20"/>
                <w:szCs w:val="20"/>
              </w:rPr>
              <w:t>Martes 25 de marzo</w:t>
            </w:r>
          </w:p>
        </w:tc>
        <w:tc>
          <w:tcPr>
            <w:tcW w:w="2130" w:type="dxa"/>
            <w:vAlign w:val="center"/>
          </w:tcPr>
          <w:p w14:paraId="4ADE0EB1" w14:textId="18C05E3D" w:rsidR="002672E5" w:rsidRPr="00323616" w:rsidRDefault="002672E5" w:rsidP="00323616">
            <w:pPr>
              <w:spacing w:before="0" w:after="0"/>
              <w:ind w:left="0"/>
              <w:jc w:val="center"/>
              <w:rPr>
                <w:sz w:val="20"/>
                <w:szCs w:val="20"/>
                <w:lang w:val="es-ES"/>
              </w:rPr>
            </w:pPr>
            <w:r w:rsidRPr="00323616">
              <w:rPr>
                <w:sz w:val="20"/>
                <w:szCs w:val="20"/>
              </w:rPr>
              <w:t>Martes 25 de marzo</w:t>
            </w:r>
          </w:p>
        </w:tc>
      </w:tr>
      <w:tr w:rsidR="002672E5" w:rsidRPr="00392F01" w14:paraId="6A045F43" w14:textId="77777777" w:rsidTr="00323616">
        <w:trPr>
          <w:trHeight w:val="369"/>
          <w:jc w:val="right"/>
        </w:trPr>
        <w:tc>
          <w:tcPr>
            <w:tcW w:w="3823" w:type="dxa"/>
            <w:vAlign w:val="center"/>
          </w:tcPr>
          <w:p w14:paraId="7C23CB2D" w14:textId="77777777" w:rsidR="002672E5" w:rsidRPr="00DE5ED8" w:rsidRDefault="002672E5" w:rsidP="002672E5">
            <w:pPr>
              <w:spacing w:before="0" w:after="0"/>
              <w:ind w:left="0"/>
              <w:jc w:val="center"/>
              <w:rPr>
                <w:lang w:val="es-ES"/>
              </w:rPr>
            </w:pPr>
            <w:r w:rsidRPr="00DE5ED8">
              <w:rPr>
                <w:lang w:val="es-ES"/>
              </w:rPr>
              <w:t>Entrevista personal</w:t>
            </w:r>
          </w:p>
        </w:tc>
        <w:tc>
          <w:tcPr>
            <w:tcW w:w="2268" w:type="dxa"/>
            <w:vAlign w:val="center"/>
          </w:tcPr>
          <w:p w14:paraId="04367F0D" w14:textId="493CC78E" w:rsidR="002672E5" w:rsidRPr="00323616" w:rsidRDefault="002672E5" w:rsidP="00323616">
            <w:pPr>
              <w:spacing w:before="0" w:after="0"/>
              <w:ind w:left="0"/>
              <w:jc w:val="center"/>
              <w:rPr>
                <w:sz w:val="20"/>
                <w:szCs w:val="20"/>
                <w:lang w:val="es-ES"/>
              </w:rPr>
            </w:pPr>
            <w:r w:rsidRPr="00323616">
              <w:rPr>
                <w:sz w:val="20"/>
                <w:szCs w:val="20"/>
              </w:rPr>
              <w:t>Miércoles 26 de marzo</w:t>
            </w:r>
          </w:p>
        </w:tc>
        <w:tc>
          <w:tcPr>
            <w:tcW w:w="2130" w:type="dxa"/>
            <w:vAlign w:val="center"/>
          </w:tcPr>
          <w:p w14:paraId="39B4D962" w14:textId="60CFDA79" w:rsidR="002672E5" w:rsidRPr="00323616" w:rsidRDefault="002672E5" w:rsidP="00323616">
            <w:pPr>
              <w:spacing w:before="0" w:after="0"/>
              <w:ind w:left="0"/>
              <w:jc w:val="center"/>
              <w:rPr>
                <w:sz w:val="20"/>
                <w:szCs w:val="20"/>
                <w:lang w:val="es-ES"/>
              </w:rPr>
            </w:pPr>
            <w:r w:rsidRPr="00323616">
              <w:rPr>
                <w:sz w:val="20"/>
                <w:szCs w:val="20"/>
              </w:rPr>
              <w:t>Jueves 27 de marzo</w:t>
            </w:r>
          </w:p>
        </w:tc>
      </w:tr>
      <w:tr w:rsidR="007E6FA6" w:rsidRPr="00392F01" w14:paraId="576E2102" w14:textId="77777777" w:rsidTr="00323616">
        <w:trPr>
          <w:trHeight w:val="369"/>
          <w:jc w:val="right"/>
        </w:trPr>
        <w:tc>
          <w:tcPr>
            <w:tcW w:w="3823" w:type="dxa"/>
            <w:vAlign w:val="center"/>
          </w:tcPr>
          <w:p w14:paraId="44C7854D" w14:textId="77777777" w:rsidR="007E6FA6" w:rsidRPr="00DE5ED8" w:rsidRDefault="007E6FA6" w:rsidP="00DE5ED8">
            <w:pPr>
              <w:spacing w:before="0" w:after="0"/>
              <w:ind w:left="0"/>
              <w:jc w:val="center"/>
              <w:rPr>
                <w:lang w:val="es-ES"/>
              </w:rPr>
            </w:pPr>
            <w:r w:rsidRPr="00DE5ED8">
              <w:rPr>
                <w:lang w:val="es-ES"/>
              </w:rPr>
              <w:t>Publicación de resultados</w:t>
            </w:r>
          </w:p>
        </w:tc>
        <w:tc>
          <w:tcPr>
            <w:tcW w:w="4398" w:type="dxa"/>
            <w:gridSpan w:val="2"/>
            <w:vAlign w:val="center"/>
          </w:tcPr>
          <w:p w14:paraId="1975CE0A" w14:textId="12E5E3C8" w:rsidR="007E6FA6" w:rsidRPr="00323616" w:rsidRDefault="002672E5" w:rsidP="00323616">
            <w:pPr>
              <w:spacing w:before="0" w:after="0"/>
              <w:ind w:left="0"/>
              <w:jc w:val="center"/>
              <w:rPr>
                <w:sz w:val="20"/>
                <w:szCs w:val="20"/>
              </w:rPr>
            </w:pPr>
            <w:r w:rsidRPr="00323616">
              <w:rPr>
                <w:sz w:val="20"/>
                <w:szCs w:val="20"/>
              </w:rPr>
              <w:t>Viernes 28 de marzo</w:t>
            </w:r>
          </w:p>
        </w:tc>
      </w:tr>
    </w:tbl>
    <w:p w14:paraId="2807B505" w14:textId="1E8836DF" w:rsidR="5AD46458" w:rsidRDefault="1A767D0F" w:rsidP="00DE5ED8">
      <w:pPr>
        <w:pStyle w:val="Ttulo1"/>
      </w:pPr>
      <w:bookmarkStart w:id="38" w:name="_Toc193119968"/>
      <w:bookmarkStart w:id="39" w:name="_Toc193200704"/>
      <w:r w:rsidRPr="0055411F">
        <w:t>Resolución de controversias</w:t>
      </w:r>
      <w:bookmarkEnd w:id="38"/>
      <w:bookmarkEnd w:id="39"/>
    </w:p>
    <w:p w14:paraId="43D100BE" w14:textId="085D7230" w:rsidR="1A767D0F" w:rsidRDefault="1A767D0F" w:rsidP="00B60C3E">
      <w:r w:rsidRPr="1F60F668">
        <w:t xml:space="preserve">Para garantizar la transparencia e integridad del concurso, </w:t>
      </w:r>
      <w:r w:rsidR="00323616">
        <w:t>e</w:t>
      </w:r>
      <w:r w:rsidR="69C94524" w:rsidRPr="1F60F668">
        <w:t>l</w:t>
      </w:r>
      <w:r w:rsidR="05F98E4A" w:rsidRPr="1F60F668">
        <w:t xml:space="preserve"> </w:t>
      </w:r>
      <w:r w:rsidR="00DE5ED8">
        <w:t>Comité</w:t>
      </w:r>
      <w:r w:rsidR="0055411F" w:rsidRPr="1F60F668">
        <w:t xml:space="preserve"> </w:t>
      </w:r>
      <w:r w:rsidR="0055411F">
        <w:t>evaluador</w:t>
      </w:r>
      <w:r w:rsidR="52DF9E29" w:rsidRPr="1F60F668">
        <w:t xml:space="preserve"> </w:t>
      </w:r>
      <w:r w:rsidR="0055411F">
        <w:t xml:space="preserve">es </w:t>
      </w:r>
      <w:r w:rsidR="1DC1137E" w:rsidRPr="1F60F668">
        <w:t xml:space="preserve">quien se encargará de resolver cualquier controversia que pueda surgir con relación a las bases del concurso. </w:t>
      </w:r>
    </w:p>
    <w:p w14:paraId="5529EB4D" w14:textId="7FB0D686" w:rsidR="1DC1137E" w:rsidRDefault="1DC1137E" w:rsidP="00B60C3E">
      <w:r w:rsidRPr="1405D9D3">
        <w:rPr>
          <w:color w:val="000000" w:themeColor="text1"/>
        </w:rPr>
        <w:lastRenderedPageBreak/>
        <w:t>La evaluación</w:t>
      </w:r>
      <w:r w:rsidR="74CA22FD" w:rsidRPr="1405D9D3">
        <w:rPr>
          <w:color w:val="000000" w:themeColor="text1"/>
        </w:rPr>
        <w:t xml:space="preserve"> y resolución de la controversia </w:t>
      </w:r>
      <w:r w:rsidR="52DF9E29" w:rsidRPr="1405D9D3">
        <w:rPr>
          <w:color w:val="000000" w:themeColor="text1"/>
        </w:rPr>
        <w:t xml:space="preserve">se </w:t>
      </w:r>
      <w:r w:rsidR="3510DA30" w:rsidRPr="1405D9D3">
        <w:rPr>
          <w:color w:val="000000" w:themeColor="text1"/>
        </w:rPr>
        <w:t>basará</w:t>
      </w:r>
      <w:r w:rsidR="4CDDF641" w:rsidRPr="1405D9D3">
        <w:rPr>
          <w:color w:val="000000" w:themeColor="text1"/>
        </w:rPr>
        <w:t xml:space="preserve"> </w:t>
      </w:r>
      <w:r w:rsidR="7ED6ED7D" w:rsidRPr="1405D9D3">
        <w:rPr>
          <w:color w:val="000000" w:themeColor="text1"/>
        </w:rPr>
        <w:t xml:space="preserve">en los principios </w:t>
      </w:r>
      <w:r w:rsidR="78CC8AD6" w:rsidRPr="1405D9D3">
        <w:rPr>
          <w:color w:val="000000" w:themeColor="text1"/>
        </w:rPr>
        <w:t xml:space="preserve">éticos </w:t>
      </w:r>
      <w:r w:rsidR="7ED6ED7D" w:rsidRPr="1405D9D3">
        <w:rPr>
          <w:color w:val="000000" w:themeColor="text1"/>
        </w:rPr>
        <w:t>de</w:t>
      </w:r>
      <w:r w:rsidR="7534799E" w:rsidRPr="1405D9D3">
        <w:t xml:space="preserve"> profesionalismo, equidad y transparencia</w:t>
      </w:r>
      <w:r w:rsidR="66E5FB4D" w:rsidRPr="1405D9D3">
        <w:t xml:space="preserve">, y sus decisiones serán definitivas </w:t>
      </w:r>
      <w:r w:rsidR="0055411F">
        <w:t xml:space="preserve">e inapelables, </w:t>
      </w:r>
      <w:r w:rsidR="1E7A6DDA" w:rsidRPr="1405D9D3">
        <w:t>en el contexto de</w:t>
      </w:r>
      <w:r w:rsidR="0055411F">
        <w:t xml:space="preserve"> la </w:t>
      </w:r>
      <w:r w:rsidR="00AF6FD6">
        <w:t>convocatoria</w:t>
      </w:r>
      <w:r w:rsidR="66E5FB4D" w:rsidRPr="1405D9D3">
        <w:t>.</w:t>
      </w:r>
    </w:p>
    <w:p w14:paraId="377FC382" w14:textId="5C4545C1" w:rsidR="1A767D0F" w:rsidRDefault="00EA26AD" w:rsidP="00DE5ED8">
      <w:r>
        <w:t>Sin perjuicio de lo señalado en el punto 12 del presente documento, e</w:t>
      </w:r>
      <w:r w:rsidR="00605182">
        <w:t xml:space="preserve">l </w:t>
      </w:r>
      <w:r w:rsidR="00DE5ED8">
        <w:t>Comité</w:t>
      </w:r>
      <w:r w:rsidR="00605182">
        <w:t xml:space="preserve"> evaluador</w:t>
      </w:r>
      <w:r>
        <w:t xml:space="preserve"> se reserva el derecho de dar atención y resolver </w:t>
      </w:r>
      <w:r w:rsidR="00605182">
        <w:t xml:space="preserve">toda situación que se presente durante el proceso de selección y que no se encuentre explícitamente </w:t>
      </w:r>
      <w:r w:rsidR="00DE5ED8">
        <w:t>considerada</w:t>
      </w:r>
      <w:r w:rsidR="00605182">
        <w:t xml:space="preserve"> en esta convocatoria y su decisión será inapelable.</w:t>
      </w:r>
    </w:p>
    <w:p w14:paraId="4844188B" w14:textId="6CEEB39B" w:rsidR="007E6FA6" w:rsidRPr="007E6FA6" w:rsidRDefault="7715DF37" w:rsidP="00DE5ED8">
      <w:pPr>
        <w:pStyle w:val="Ttulo1"/>
      </w:pPr>
      <w:bookmarkStart w:id="40" w:name="_Toc193119969"/>
      <w:bookmarkStart w:id="41" w:name="_Toc193200705"/>
      <w:r w:rsidRPr="0055411F">
        <w:t>Resolución de dudas</w:t>
      </w:r>
      <w:bookmarkEnd w:id="40"/>
      <w:r w:rsidR="00DA4663">
        <w:t xml:space="preserve"> y/o consultas</w:t>
      </w:r>
      <w:bookmarkEnd w:id="41"/>
      <w:r w:rsidR="00DA4663">
        <w:t xml:space="preserve"> </w:t>
      </w:r>
    </w:p>
    <w:p w14:paraId="3EA9BA15" w14:textId="50D6545E" w:rsidR="0055411F" w:rsidRDefault="7715DF37" w:rsidP="00B60C3E">
      <w:pPr>
        <w:rPr>
          <w:rFonts w:eastAsia="Arial MT"/>
          <w:lang w:val="es-ES"/>
        </w:rPr>
      </w:pPr>
      <w:r w:rsidRPr="0055411F">
        <w:t>Para dudas y</w:t>
      </w:r>
      <w:r w:rsidR="00DA4663">
        <w:t>/o</w:t>
      </w:r>
      <w:r w:rsidRPr="0055411F">
        <w:t xml:space="preserve"> consultas pueden comunicarse a</w:t>
      </w:r>
      <w:r w:rsidR="0055411F" w:rsidRPr="0055411F">
        <w:t xml:space="preserve">l </w:t>
      </w:r>
      <w:r w:rsidRPr="0055411F">
        <w:t>correo</w:t>
      </w:r>
      <w:r w:rsidR="0055411F" w:rsidRPr="0055411F">
        <w:t xml:space="preserve"> electrónico:</w:t>
      </w:r>
      <w:r w:rsidRPr="0055411F">
        <w:t xml:space="preserve"> </w:t>
      </w:r>
      <w:hyperlink r:id="rId16" w:history="1">
        <w:r w:rsidR="0055411F" w:rsidRPr="0055411F">
          <w:rPr>
            <w:rFonts w:eastAsia="Arial MT"/>
            <w:color w:val="467886"/>
            <w:u w:val="single"/>
            <w:lang w:val="es-ES"/>
          </w:rPr>
          <w:t>dindes01@minedu.gob.pe</w:t>
        </w:r>
      </w:hyperlink>
      <w:r w:rsidR="00DB4A37">
        <w:rPr>
          <w:rFonts w:eastAsia="Arial MT"/>
          <w:lang w:val="es-ES"/>
        </w:rPr>
        <w:t xml:space="preserve">, hasta </w:t>
      </w:r>
      <w:r w:rsidR="00323616">
        <w:rPr>
          <w:rFonts w:eastAsia="Arial MT"/>
          <w:lang w:val="es-ES"/>
        </w:rPr>
        <w:t>el viernes 21 a las 5:00 pm.</w:t>
      </w:r>
    </w:p>
    <w:p w14:paraId="22F80612" w14:textId="44F123BF" w:rsidR="00DE5ED8" w:rsidRPr="00DE5ED8" w:rsidRDefault="00DE5ED8" w:rsidP="00DE5ED8">
      <w:r>
        <w:t>C</w:t>
      </w:r>
      <w:r w:rsidRPr="2CEAA14D">
        <w:t>on el asunto “Consulta -</w:t>
      </w:r>
      <w:r>
        <w:t xml:space="preserve">   ASSET 2025</w:t>
      </w:r>
      <w:r w:rsidRPr="2CEAA14D">
        <w:t>”.</w:t>
      </w:r>
    </w:p>
    <w:p w14:paraId="10547FCA" w14:textId="7F14C699" w:rsidR="0055411F" w:rsidRPr="0055411F" w:rsidRDefault="0055411F" w:rsidP="00B60C3E">
      <w:pPr>
        <w:rPr>
          <w:rFonts w:eastAsia="Arial MT"/>
          <w:lang w:val="es-ES"/>
        </w:rPr>
      </w:pPr>
      <w:r w:rsidRPr="0055411F">
        <w:rPr>
          <w:rFonts w:eastAsia="Arial MT"/>
          <w:lang w:val="es-ES"/>
        </w:rPr>
        <w:t xml:space="preserve">Página Web: </w:t>
      </w:r>
      <w:hyperlink r:id="rId17" w:history="1">
        <w:r w:rsidRPr="0055411F">
          <w:rPr>
            <w:rFonts w:eastAsia="Arial MT"/>
            <w:color w:val="467886"/>
            <w:u w:val="single"/>
            <w:lang w:val="es-ES"/>
          </w:rPr>
          <w:t>https://juventud.gob.pe</w:t>
        </w:r>
      </w:hyperlink>
      <w:r w:rsidRPr="0055411F">
        <w:rPr>
          <w:rFonts w:eastAsia="Arial MT"/>
          <w:lang w:val="es-ES"/>
        </w:rPr>
        <w:t xml:space="preserve"> </w:t>
      </w:r>
    </w:p>
    <w:p w14:paraId="43EACB69" w14:textId="7D4DAB79" w:rsidR="632BA5ED" w:rsidRDefault="0055411F" w:rsidP="00323616">
      <w:r w:rsidRPr="0055411F">
        <w:t xml:space="preserve">Teléfono: (01) 615 5821 anexo 66836 </w:t>
      </w:r>
    </w:p>
    <w:p w14:paraId="2AE23B22" w14:textId="554D2493" w:rsidR="007A6C71" w:rsidRDefault="007A6C71" w:rsidP="007A6C71">
      <w:pPr>
        <w:pStyle w:val="Ttulo1"/>
      </w:pPr>
      <w:bookmarkStart w:id="42" w:name="_Toc193200706"/>
      <w:r>
        <w:t>Anexos de las bases</w:t>
      </w:r>
      <w:r>
        <w:t>:</w:t>
      </w:r>
      <w:bookmarkEnd w:id="42"/>
      <w:r>
        <w:t xml:space="preserve"> </w:t>
      </w:r>
    </w:p>
    <w:p w14:paraId="44034A7D" w14:textId="77777777" w:rsidR="007A6C71" w:rsidRDefault="007A6C71" w:rsidP="007A6C71">
      <w:pPr>
        <w:tabs>
          <w:tab w:val="left" w:pos="993"/>
        </w:tabs>
        <w:ind w:left="993" w:hanging="284"/>
      </w:pPr>
      <w:r>
        <w:t>1.</w:t>
      </w:r>
      <w:r>
        <w:tab/>
        <w:t xml:space="preserve">Anexo 1: Carta de compromiso – pasaporte y/o visa.  </w:t>
      </w:r>
    </w:p>
    <w:p w14:paraId="2E74B47A" w14:textId="77777777" w:rsidR="007A6C71" w:rsidRDefault="007A6C71" w:rsidP="007A6C71">
      <w:pPr>
        <w:tabs>
          <w:tab w:val="left" w:pos="993"/>
        </w:tabs>
        <w:ind w:left="993" w:hanging="284"/>
      </w:pPr>
      <w:r>
        <w:t>2.</w:t>
      </w:r>
      <w:r>
        <w:tab/>
        <w:t>Anexo 2: Carta de compromiso de cumplimiento de medidas de comportamiento y actividades del Programa.</w:t>
      </w:r>
    </w:p>
    <w:p w14:paraId="4E3C7C1E" w14:textId="77777777" w:rsidR="007A6C71" w:rsidRDefault="007A6C71" w:rsidP="007A6C71">
      <w:pPr>
        <w:tabs>
          <w:tab w:val="left" w:pos="993"/>
        </w:tabs>
        <w:ind w:left="993" w:hanging="284"/>
      </w:pPr>
      <w:r>
        <w:t>3.</w:t>
      </w:r>
      <w:r>
        <w:tab/>
        <w:t>Anexo 3: Declaración Jurada de no vinculación con actividades en contra de la cultura de paz.</w:t>
      </w:r>
    </w:p>
    <w:p w14:paraId="1F21BAB8" w14:textId="77777777" w:rsidR="007A6C71" w:rsidRDefault="007A6C71" w:rsidP="007A6C71">
      <w:pPr>
        <w:tabs>
          <w:tab w:val="left" w:pos="993"/>
        </w:tabs>
        <w:ind w:left="993" w:hanging="284"/>
      </w:pPr>
      <w:r>
        <w:t>4.</w:t>
      </w:r>
      <w:r>
        <w:tab/>
        <w:t>Anexo 4: Carta de exoneración de responsabilidades.</w:t>
      </w:r>
    </w:p>
    <w:p w14:paraId="6C04E73B" w14:textId="77777777" w:rsidR="007A6C71" w:rsidRDefault="007A6C71" w:rsidP="007A6C71">
      <w:pPr>
        <w:tabs>
          <w:tab w:val="left" w:pos="993"/>
        </w:tabs>
        <w:ind w:left="993" w:hanging="284"/>
      </w:pPr>
      <w:r>
        <w:t>5.</w:t>
      </w:r>
      <w:r>
        <w:tab/>
        <w:t>Anexo 5: Carta de permiso de uso de imagen.</w:t>
      </w:r>
    </w:p>
    <w:p w14:paraId="3978B243" w14:textId="1327A53B" w:rsidR="007A6C71" w:rsidRDefault="007A6C71" w:rsidP="007A6C71">
      <w:pPr>
        <w:tabs>
          <w:tab w:val="left" w:pos="993"/>
        </w:tabs>
        <w:ind w:left="993" w:hanging="284"/>
      </w:pPr>
      <w:r>
        <w:t>6.</w:t>
      </w:r>
      <w:r>
        <w:tab/>
        <w:t>Anexo 6: Carta de responsabilidades financieras.</w:t>
      </w:r>
    </w:p>
    <w:sectPr w:rsidR="007A6C7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8FFB" w14:textId="77777777" w:rsidR="00A572F1" w:rsidRDefault="00A572F1" w:rsidP="00B60C3E">
      <w:r>
        <w:separator/>
      </w:r>
    </w:p>
    <w:p w14:paraId="0AF576C4" w14:textId="77777777" w:rsidR="00A572F1" w:rsidRDefault="00A572F1" w:rsidP="00B60C3E"/>
  </w:endnote>
  <w:endnote w:type="continuationSeparator" w:id="0">
    <w:p w14:paraId="13078B00" w14:textId="77777777" w:rsidR="00A572F1" w:rsidRDefault="00A572F1" w:rsidP="00B60C3E">
      <w:r>
        <w:continuationSeparator/>
      </w:r>
    </w:p>
    <w:p w14:paraId="236C4031" w14:textId="77777777" w:rsidR="00A572F1" w:rsidRDefault="00A572F1" w:rsidP="00B60C3E"/>
  </w:endnote>
  <w:endnote w:type="continuationNotice" w:id="1">
    <w:p w14:paraId="6667F2A7" w14:textId="77777777" w:rsidR="00A572F1" w:rsidRDefault="00A572F1" w:rsidP="00B60C3E"/>
    <w:p w14:paraId="3CD4DD17" w14:textId="77777777" w:rsidR="00A572F1" w:rsidRDefault="00A572F1" w:rsidP="00B60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785A8BB" w14:paraId="4A3C1CF9" w14:textId="77777777" w:rsidTr="2CEAA14D">
      <w:trPr>
        <w:trHeight w:val="300"/>
      </w:trPr>
      <w:tc>
        <w:tcPr>
          <w:tcW w:w="2830" w:type="dxa"/>
        </w:tcPr>
        <w:p w14:paraId="082F4AFA" w14:textId="16D1BF71" w:rsidR="0785A8BB" w:rsidRDefault="0785A8BB" w:rsidP="00B60C3E">
          <w:pPr>
            <w:pStyle w:val="Encabezado"/>
          </w:pPr>
        </w:p>
      </w:tc>
      <w:tc>
        <w:tcPr>
          <w:tcW w:w="2830" w:type="dxa"/>
        </w:tcPr>
        <w:p w14:paraId="7CBD65E1" w14:textId="573A2082" w:rsidR="0785A8BB" w:rsidRDefault="0785A8BB" w:rsidP="00B60C3E">
          <w:pPr>
            <w:pStyle w:val="Encabezado"/>
          </w:pPr>
        </w:p>
      </w:tc>
      <w:tc>
        <w:tcPr>
          <w:tcW w:w="2830" w:type="dxa"/>
        </w:tcPr>
        <w:p w14:paraId="74957621" w14:textId="65F867EC" w:rsidR="0785A8BB" w:rsidRDefault="0785A8BB" w:rsidP="00323616">
          <w:pPr>
            <w:pStyle w:val="Encabezado"/>
            <w:jc w:val="right"/>
          </w:pPr>
          <w:r>
            <w:fldChar w:fldCharType="begin"/>
          </w:r>
          <w:r>
            <w:instrText>PAGE</w:instrText>
          </w:r>
          <w:r>
            <w:fldChar w:fldCharType="separate"/>
          </w:r>
          <w:r w:rsidR="00C12F57">
            <w:rPr>
              <w:noProof/>
            </w:rPr>
            <w:t>1</w:t>
          </w:r>
          <w:r>
            <w:fldChar w:fldCharType="end"/>
          </w:r>
        </w:p>
      </w:tc>
    </w:tr>
  </w:tbl>
  <w:p w14:paraId="0F372493" w14:textId="77B5483D" w:rsidR="004D7D89" w:rsidRDefault="004D7D89" w:rsidP="00B60C3E">
    <w:pPr>
      <w:pStyle w:val="Piedepgina"/>
    </w:pPr>
  </w:p>
  <w:p w14:paraId="7F45E1D5" w14:textId="77777777" w:rsidR="00FC3BAF" w:rsidRDefault="00FC3BAF" w:rsidP="00B60C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FE6E" w14:textId="77777777" w:rsidR="00A572F1" w:rsidRDefault="00A572F1" w:rsidP="00B60C3E">
      <w:bookmarkStart w:id="0" w:name="_Hlk154579208"/>
      <w:bookmarkEnd w:id="0"/>
      <w:r>
        <w:separator/>
      </w:r>
    </w:p>
    <w:p w14:paraId="01259E34" w14:textId="77777777" w:rsidR="00A572F1" w:rsidRDefault="00A572F1" w:rsidP="00B60C3E"/>
  </w:footnote>
  <w:footnote w:type="continuationSeparator" w:id="0">
    <w:p w14:paraId="08227656" w14:textId="77777777" w:rsidR="00A572F1" w:rsidRDefault="00A572F1" w:rsidP="00B60C3E">
      <w:r>
        <w:continuationSeparator/>
      </w:r>
    </w:p>
    <w:p w14:paraId="2D228098" w14:textId="77777777" w:rsidR="00A572F1" w:rsidRDefault="00A572F1" w:rsidP="00B60C3E"/>
  </w:footnote>
  <w:footnote w:type="continuationNotice" w:id="1">
    <w:p w14:paraId="29EE9904" w14:textId="77777777" w:rsidR="00A572F1" w:rsidRDefault="00A572F1" w:rsidP="00B60C3E"/>
    <w:p w14:paraId="4170EB55" w14:textId="77777777" w:rsidR="00A572F1" w:rsidRDefault="00A572F1" w:rsidP="00B60C3E"/>
  </w:footnote>
  <w:footnote w:id="2">
    <w:p w14:paraId="3BD27893" w14:textId="2D514CFB" w:rsidR="2CEAA14D" w:rsidRDefault="2CEAA14D" w:rsidP="00B60C3E">
      <w:pPr>
        <w:pStyle w:val="Textonotapie"/>
      </w:pPr>
      <w:r w:rsidRPr="2CEAA14D">
        <w:rPr>
          <w:rStyle w:val="Refdenotaalpie"/>
        </w:rPr>
        <w:footnoteRef/>
      </w:r>
      <w:r>
        <w:t xml:space="preserve"> </w:t>
      </w:r>
      <w:r w:rsidRPr="2CEAA14D">
        <w:t xml:space="preserve">Secretaría Nacional de la Juventud. (2019). </w:t>
      </w:r>
      <w:r w:rsidRPr="2CEAA14D">
        <w:rPr>
          <w:i/>
          <w:iCs/>
        </w:rPr>
        <w:t>Política Nacional de Juventud</w:t>
      </w:r>
      <w:r w:rsidRPr="2CEAA14D">
        <w:t>. Ministerio de Educación. https://hdl.handle.net/20.500.12799/9722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C42" w14:textId="3352130C" w:rsidR="00E6247E" w:rsidRPr="00AD1F4F" w:rsidRDefault="00AD1F4F" w:rsidP="00B60C3E">
    <w:pPr>
      <w:rPr>
        <w:color w:val="000000"/>
        <w:sz w:val="18"/>
        <w:szCs w:val="18"/>
      </w:rPr>
    </w:pPr>
    <w:r>
      <w:rPr>
        <w:noProof/>
        <w:color w:val="000000"/>
      </w:rPr>
      <w:drawing>
        <wp:inline distT="0" distB="0" distL="0" distR="0" wp14:anchorId="46C0853D" wp14:editId="62C44CAD">
          <wp:extent cx="1623060" cy="31877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23060" cy="318770"/>
                  </a:xfrm>
                  <a:prstGeom prst="rect">
                    <a:avLst/>
                  </a:prstGeom>
                  <a:ln/>
                </pic:spPr>
              </pic:pic>
            </a:graphicData>
          </a:graphic>
        </wp:inline>
      </w:drawing>
    </w:r>
    <w:r w:rsidR="00E6247E">
      <w:rPr>
        <w:sz w:val="20"/>
        <w:szCs w:val="20"/>
      </w:rPr>
      <w:tab/>
    </w:r>
    <w:r w:rsidR="00E6247E">
      <w:rPr>
        <w:sz w:val="20"/>
        <w:szCs w:val="20"/>
      </w:rPr>
      <w:tab/>
    </w:r>
    <w:r>
      <w:rPr>
        <w:noProof/>
      </w:rPr>
      <w:drawing>
        <wp:anchor distT="0" distB="0" distL="0" distR="0" simplePos="0" relativeHeight="251658240" behindDoc="1" locked="0" layoutInCell="1" hidden="0" allowOverlap="1" wp14:anchorId="0A1813CE" wp14:editId="58BC768A">
          <wp:simplePos x="0" y="0"/>
          <wp:positionH relativeFrom="column">
            <wp:posOffset>4390390</wp:posOffset>
          </wp:positionH>
          <wp:positionV relativeFrom="paragraph">
            <wp:posOffset>7620</wp:posOffset>
          </wp:positionV>
          <wp:extent cx="1009650" cy="3238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09650" cy="323850"/>
                  </a:xfrm>
                  <a:prstGeom prst="rect">
                    <a:avLst/>
                  </a:prstGeom>
                  <a:ln/>
                </pic:spPr>
              </pic:pic>
            </a:graphicData>
          </a:graphic>
        </wp:anchor>
      </w:drawing>
    </w:r>
  </w:p>
  <w:p w14:paraId="06E97F9D" w14:textId="418A5735" w:rsidR="00BE7838" w:rsidRPr="00BE7838" w:rsidRDefault="00BE7838" w:rsidP="00BE7838">
    <w:pPr>
      <w:spacing w:before="0" w:after="0"/>
      <w:jc w:val="center"/>
      <w:rPr>
        <w:i/>
        <w:iCs/>
        <w:sz w:val="20"/>
        <w:szCs w:val="20"/>
      </w:rPr>
    </w:pPr>
    <w:bookmarkStart w:id="43" w:name="_Hlk193194938"/>
    <w:bookmarkStart w:id="44" w:name="_Hlk193194939"/>
    <w:r w:rsidRPr="00BE7838">
      <w:rPr>
        <w:i/>
        <w:iCs/>
        <w:sz w:val="20"/>
        <w:szCs w:val="20"/>
      </w:rPr>
      <w:t>“Decenio de la igualdad de oportunidades para mujeres y hombres”</w:t>
    </w:r>
  </w:p>
  <w:p w14:paraId="5816AB04" w14:textId="5E6D5C5D" w:rsidR="00FC3BAF" w:rsidRDefault="003139B0" w:rsidP="00BE7838">
    <w:pPr>
      <w:spacing w:before="0" w:after="0"/>
      <w:jc w:val="center"/>
      <w:rPr>
        <w:i/>
        <w:iCs/>
        <w:sz w:val="20"/>
        <w:szCs w:val="20"/>
      </w:rPr>
    </w:pPr>
    <w:r w:rsidRPr="00BE7838">
      <w:rPr>
        <w:i/>
        <w:iCs/>
        <w:sz w:val="20"/>
        <w:szCs w:val="20"/>
      </w:rPr>
      <w:t>“Año de la recuperación y consolidación de la economía peruana”</w:t>
    </w:r>
    <w:bookmarkEnd w:id="43"/>
    <w:bookmarkEnd w:id="44"/>
  </w:p>
  <w:p w14:paraId="247D4D3B" w14:textId="77777777" w:rsidR="00323616" w:rsidRPr="00BE7838" w:rsidRDefault="00323616" w:rsidP="00BE7838">
    <w:pPr>
      <w:spacing w:before="0" w:after="0"/>
      <w:jc w:val="center"/>
      <w:rPr>
        <w:i/>
        <w:iCs/>
        <w:sz w:val="16"/>
        <w:szCs w:val="16"/>
      </w:rPr>
    </w:pPr>
  </w:p>
</w:hdr>
</file>

<file path=word/intelligence2.xml><?xml version="1.0" encoding="utf-8"?>
<int2:intelligence xmlns:int2="http://schemas.microsoft.com/office/intelligence/2020/intelligence" xmlns:oel="http://schemas.microsoft.com/office/2019/extlst">
  <int2:observations>
    <int2:textHash int2:hashCode="GUvzLt4C5y/m9s" int2:id="DOqrmzS7">
      <int2:state int2:value="Rejected" int2:type="AugLoop_Text_Critique"/>
    </int2:textHash>
    <int2:textHash int2:hashCode="H/wGRY0Jw82Vo9" int2:id="MwEThBRa">
      <int2:state int2:value="Rejected" int2:type="AugLoop_Text_Critique"/>
    </int2:textHash>
    <int2:textHash int2:hashCode="e1mgQEZXXjMdLS" int2:id="4fAcBu7X">
      <int2:state int2:value="Rejected" int2:type="AugLoop_Text_Critique"/>
    </int2:textHash>
    <int2:textHash int2:hashCode="Ql/8FCLcTzJSi9" int2:id="EyPFDwuy">
      <int2:state int2:value="Rejected" int2:type="AugLoop_Text_Critique"/>
    </int2:textHash>
    <int2:textHash int2:hashCode="PLzZCtxLGSqHpi" int2:id="XmZSUboy">
      <int2:state int2:value="Rejected" int2:type="AugLoop_Text_Critique"/>
    </int2:textHash>
    <int2:textHash int2:hashCode="ORg3PPVVnFS1LH" int2:id="gcFtJbzs">
      <int2:state int2:value="Rejected" int2:type="AugLoop_Text_Critique"/>
    </int2:textHash>
    <int2:textHash int2:hashCode="K5Rt2ukN9Q9VM3" int2:id="p9yfdVdq">
      <int2:state int2:value="Rejected" int2:type="AugLoop_Text_Critique"/>
    </int2:textHash>
    <int2:textHash int2:hashCode="zp9EvD00gTO0ci" int2:id="snuWhVf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BEB6"/>
    <w:multiLevelType w:val="hybridMultilevel"/>
    <w:tmpl w:val="5B265BE2"/>
    <w:lvl w:ilvl="0" w:tplc="5FAEF3A8">
      <w:start w:val="1"/>
      <w:numFmt w:val="bullet"/>
      <w:lvlText w:val=""/>
      <w:lvlJc w:val="left"/>
      <w:pPr>
        <w:ind w:left="720" w:hanging="360"/>
      </w:pPr>
      <w:rPr>
        <w:rFonts w:ascii="Symbol" w:hAnsi="Symbol" w:hint="default"/>
      </w:rPr>
    </w:lvl>
    <w:lvl w:ilvl="1" w:tplc="041E73E2">
      <w:start w:val="1"/>
      <w:numFmt w:val="bullet"/>
      <w:lvlText w:val="o"/>
      <w:lvlJc w:val="left"/>
      <w:pPr>
        <w:ind w:left="1440" w:hanging="360"/>
      </w:pPr>
      <w:rPr>
        <w:rFonts w:ascii="Courier New" w:hAnsi="Courier New" w:hint="default"/>
      </w:rPr>
    </w:lvl>
    <w:lvl w:ilvl="2" w:tplc="2AF8FAAA">
      <w:start w:val="1"/>
      <w:numFmt w:val="bullet"/>
      <w:lvlText w:val=""/>
      <w:lvlJc w:val="left"/>
      <w:pPr>
        <w:ind w:left="2160" w:hanging="360"/>
      </w:pPr>
      <w:rPr>
        <w:rFonts w:ascii="Wingdings" w:hAnsi="Wingdings" w:hint="default"/>
      </w:rPr>
    </w:lvl>
    <w:lvl w:ilvl="3" w:tplc="15909154">
      <w:start w:val="1"/>
      <w:numFmt w:val="bullet"/>
      <w:lvlText w:val=""/>
      <w:lvlJc w:val="left"/>
      <w:pPr>
        <w:ind w:left="2880" w:hanging="360"/>
      </w:pPr>
      <w:rPr>
        <w:rFonts w:ascii="Symbol" w:hAnsi="Symbol" w:hint="default"/>
      </w:rPr>
    </w:lvl>
    <w:lvl w:ilvl="4" w:tplc="A716937C">
      <w:start w:val="1"/>
      <w:numFmt w:val="bullet"/>
      <w:lvlText w:val="o"/>
      <w:lvlJc w:val="left"/>
      <w:pPr>
        <w:ind w:left="3600" w:hanging="360"/>
      </w:pPr>
      <w:rPr>
        <w:rFonts w:ascii="Courier New" w:hAnsi="Courier New" w:hint="default"/>
      </w:rPr>
    </w:lvl>
    <w:lvl w:ilvl="5" w:tplc="6360F85E">
      <w:start w:val="1"/>
      <w:numFmt w:val="bullet"/>
      <w:lvlText w:val=""/>
      <w:lvlJc w:val="left"/>
      <w:pPr>
        <w:ind w:left="4320" w:hanging="360"/>
      </w:pPr>
      <w:rPr>
        <w:rFonts w:ascii="Wingdings" w:hAnsi="Wingdings" w:hint="default"/>
      </w:rPr>
    </w:lvl>
    <w:lvl w:ilvl="6" w:tplc="BBEE3A46">
      <w:start w:val="1"/>
      <w:numFmt w:val="bullet"/>
      <w:lvlText w:val=""/>
      <w:lvlJc w:val="left"/>
      <w:pPr>
        <w:ind w:left="5040" w:hanging="360"/>
      </w:pPr>
      <w:rPr>
        <w:rFonts w:ascii="Symbol" w:hAnsi="Symbol" w:hint="default"/>
      </w:rPr>
    </w:lvl>
    <w:lvl w:ilvl="7" w:tplc="EB4EB04C">
      <w:start w:val="1"/>
      <w:numFmt w:val="bullet"/>
      <w:lvlText w:val="o"/>
      <w:lvlJc w:val="left"/>
      <w:pPr>
        <w:ind w:left="5760" w:hanging="360"/>
      </w:pPr>
      <w:rPr>
        <w:rFonts w:ascii="Courier New" w:hAnsi="Courier New" w:hint="default"/>
      </w:rPr>
    </w:lvl>
    <w:lvl w:ilvl="8" w:tplc="08086C70">
      <w:start w:val="1"/>
      <w:numFmt w:val="bullet"/>
      <w:lvlText w:val=""/>
      <w:lvlJc w:val="left"/>
      <w:pPr>
        <w:ind w:left="6480" w:hanging="360"/>
      </w:pPr>
      <w:rPr>
        <w:rFonts w:ascii="Wingdings" w:hAnsi="Wingdings" w:hint="default"/>
      </w:rPr>
    </w:lvl>
  </w:abstractNum>
  <w:abstractNum w:abstractNumId="1" w15:restartNumberingAfterBreak="0">
    <w:nsid w:val="0D5D5FCE"/>
    <w:multiLevelType w:val="hybridMultilevel"/>
    <w:tmpl w:val="76CA96C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7E53F8"/>
    <w:multiLevelType w:val="multilevel"/>
    <w:tmpl w:val="F23EFCFA"/>
    <w:lvl w:ilvl="0">
      <w:start w:val="1"/>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53D07E"/>
    <w:multiLevelType w:val="hybridMultilevel"/>
    <w:tmpl w:val="55E0CC66"/>
    <w:lvl w:ilvl="0" w:tplc="0F66FB78">
      <w:start w:val="1"/>
      <w:numFmt w:val="bullet"/>
      <w:lvlText w:val=""/>
      <w:lvlJc w:val="left"/>
      <w:pPr>
        <w:ind w:left="720" w:hanging="360"/>
      </w:pPr>
      <w:rPr>
        <w:rFonts w:ascii="Symbol" w:hAnsi="Symbol" w:hint="default"/>
      </w:rPr>
    </w:lvl>
    <w:lvl w:ilvl="1" w:tplc="BC4AF26C">
      <w:start w:val="1"/>
      <w:numFmt w:val="bullet"/>
      <w:lvlText w:val="o"/>
      <w:lvlJc w:val="left"/>
      <w:pPr>
        <w:ind w:left="1440" w:hanging="360"/>
      </w:pPr>
      <w:rPr>
        <w:rFonts w:ascii="Courier New" w:hAnsi="Courier New" w:hint="default"/>
      </w:rPr>
    </w:lvl>
    <w:lvl w:ilvl="2" w:tplc="CE7AA59C">
      <w:start w:val="1"/>
      <w:numFmt w:val="bullet"/>
      <w:lvlText w:val=""/>
      <w:lvlJc w:val="left"/>
      <w:pPr>
        <w:ind w:left="2160" w:hanging="360"/>
      </w:pPr>
      <w:rPr>
        <w:rFonts w:ascii="Wingdings" w:hAnsi="Wingdings" w:hint="default"/>
      </w:rPr>
    </w:lvl>
    <w:lvl w:ilvl="3" w:tplc="D96A4C32">
      <w:start w:val="1"/>
      <w:numFmt w:val="bullet"/>
      <w:lvlText w:val=""/>
      <w:lvlJc w:val="left"/>
      <w:pPr>
        <w:ind w:left="2880" w:hanging="360"/>
      </w:pPr>
      <w:rPr>
        <w:rFonts w:ascii="Symbol" w:hAnsi="Symbol" w:hint="default"/>
      </w:rPr>
    </w:lvl>
    <w:lvl w:ilvl="4" w:tplc="737A8DF8">
      <w:start w:val="1"/>
      <w:numFmt w:val="bullet"/>
      <w:lvlText w:val="o"/>
      <w:lvlJc w:val="left"/>
      <w:pPr>
        <w:ind w:left="3600" w:hanging="360"/>
      </w:pPr>
      <w:rPr>
        <w:rFonts w:ascii="Courier New" w:hAnsi="Courier New" w:hint="default"/>
      </w:rPr>
    </w:lvl>
    <w:lvl w:ilvl="5" w:tplc="F2F0A73E">
      <w:start w:val="1"/>
      <w:numFmt w:val="bullet"/>
      <w:lvlText w:val=""/>
      <w:lvlJc w:val="left"/>
      <w:pPr>
        <w:ind w:left="4320" w:hanging="360"/>
      </w:pPr>
      <w:rPr>
        <w:rFonts w:ascii="Wingdings" w:hAnsi="Wingdings" w:hint="default"/>
      </w:rPr>
    </w:lvl>
    <w:lvl w:ilvl="6" w:tplc="6E16A290">
      <w:start w:val="1"/>
      <w:numFmt w:val="bullet"/>
      <w:lvlText w:val=""/>
      <w:lvlJc w:val="left"/>
      <w:pPr>
        <w:ind w:left="5040" w:hanging="360"/>
      </w:pPr>
      <w:rPr>
        <w:rFonts w:ascii="Symbol" w:hAnsi="Symbol" w:hint="default"/>
      </w:rPr>
    </w:lvl>
    <w:lvl w:ilvl="7" w:tplc="F9F83922">
      <w:start w:val="1"/>
      <w:numFmt w:val="bullet"/>
      <w:lvlText w:val="o"/>
      <w:lvlJc w:val="left"/>
      <w:pPr>
        <w:ind w:left="5760" w:hanging="360"/>
      </w:pPr>
      <w:rPr>
        <w:rFonts w:ascii="Courier New" w:hAnsi="Courier New" w:hint="default"/>
      </w:rPr>
    </w:lvl>
    <w:lvl w:ilvl="8" w:tplc="15DE269C">
      <w:start w:val="1"/>
      <w:numFmt w:val="bullet"/>
      <w:lvlText w:val=""/>
      <w:lvlJc w:val="left"/>
      <w:pPr>
        <w:ind w:left="6480" w:hanging="360"/>
      </w:pPr>
      <w:rPr>
        <w:rFonts w:ascii="Wingdings" w:hAnsi="Wingdings" w:hint="default"/>
      </w:rPr>
    </w:lvl>
  </w:abstractNum>
  <w:abstractNum w:abstractNumId="4" w15:restartNumberingAfterBreak="0">
    <w:nsid w:val="13CA3CAD"/>
    <w:multiLevelType w:val="multilevel"/>
    <w:tmpl w:val="107A666C"/>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21341D"/>
    <w:multiLevelType w:val="hybridMultilevel"/>
    <w:tmpl w:val="022A7B76"/>
    <w:lvl w:ilvl="0" w:tplc="EB721BEE">
      <w:start w:val="1"/>
      <w:numFmt w:val="decimal"/>
      <w:lvlText w:val="%1."/>
      <w:lvlJc w:val="left"/>
      <w:pPr>
        <w:ind w:left="720" w:hanging="360"/>
      </w:pPr>
      <w:rPr>
        <w:rFonts w:ascii="Arial" w:hAnsi="Arial" w:hint="default"/>
      </w:rPr>
    </w:lvl>
    <w:lvl w:ilvl="1" w:tplc="F39648D4">
      <w:start w:val="1"/>
      <w:numFmt w:val="lowerLetter"/>
      <w:lvlText w:val="%2."/>
      <w:lvlJc w:val="left"/>
      <w:pPr>
        <w:ind w:left="1440" w:hanging="360"/>
      </w:pPr>
    </w:lvl>
    <w:lvl w:ilvl="2" w:tplc="39B07798">
      <w:start w:val="1"/>
      <w:numFmt w:val="lowerRoman"/>
      <w:lvlText w:val="%3."/>
      <w:lvlJc w:val="right"/>
      <w:pPr>
        <w:ind w:left="2160" w:hanging="180"/>
      </w:pPr>
    </w:lvl>
    <w:lvl w:ilvl="3" w:tplc="6ECACA90">
      <w:start w:val="1"/>
      <w:numFmt w:val="decimal"/>
      <w:lvlText w:val="%4."/>
      <w:lvlJc w:val="left"/>
      <w:pPr>
        <w:ind w:left="2880" w:hanging="360"/>
      </w:pPr>
    </w:lvl>
    <w:lvl w:ilvl="4" w:tplc="89FA9EC2">
      <w:start w:val="1"/>
      <w:numFmt w:val="lowerLetter"/>
      <w:lvlText w:val="%5."/>
      <w:lvlJc w:val="left"/>
      <w:pPr>
        <w:ind w:left="3600" w:hanging="360"/>
      </w:pPr>
    </w:lvl>
    <w:lvl w:ilvl="5" w:tplc="01C2E90C">
      <w:start w:val="1"/>
      <w:numFmt w:val="lowerRoman"/>
      <w:lvlText w:val="%6."/>
      <w:lvlJc w:val="right"/>
      <w:pPr>
        <w:ind w:left="4320" w:hanging="180"/>
      </w:pPr>
    </w:lvl>
    <w:lvl w:ilvl="6" w:tplc="0172BD12">
      <w:start w:val="1"/>
      <w:numFmt w:val="decimal"/>
      <w:lvlText w:val="%7."/>
      <w:lvlJc w:val="left"/>
      <w:pPr>
        <w:ind w:left="5040" w:hanging="360"/>
      </w:pPr>
    </w:lvl>
    <w:lvl w:ilvl="7" w:tplc="12A80948">
      <w:start w:val="1"/>
      <w:numFmt w:val="lowerLetter"/>
      <w:lvlText w:val="%8."/>
      <w:lvlJc w:val="left"/>
      <w:pPr>
        <w:ind w:left="5760" w:hanging="360"/>
      </w:pPr>
    </w:lvl>
    <w:lvl w:ilvl="8" w:tplc="5D40CB0C">
      <w:start w:val="1"/>
      <w:numFmt w:val="lowerRoman"/>
      <w:lvlText w:val="%9."/>
      <w:lvlJc w:val="right"/>
      <w:pPr>
        <w:ind w:left="6480" w:hanging="180"/>
      </w:pPr>
    </w:lvl>
  </w:abstractNum>
  <w:abstractNum w:abstractNumId="6" w15:restartNumberingAfterBreak="0">
    <w:nsid w:val="1A5F573F"/>
    <w:multiLevelType w:val="hybridMultilevel"/>
    <w:tmpl w:val="E864075E"/>
    <w:lvl w:ilvl="0" w:tplc="11487580">
      <w:start w:val="1"/>
      <w:numFmt w:val="decimal"/>
      <w:pStyle w:val="Estilo1"/>
      <w:lvlText w:val="%1."/>
      <w:lvlJc w:val="left"/>
      <w:pPr>
        <w:ind w:left="420" w:hanging="360"/>
      </w:p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7" w15:restartNumberingAfterBreak="0">
    <w:nsid w:val="1E431E6F"/>
    <w:multiLevelType w:val="multilevel"/>
    <w:tmpl w:val="51F4589C"/>
    <w:lvl w:ilvl="0">
      <w:start w:val="1"/>
      <w:numFmt w:val="decimal"/>
      <w:pStyle w:val="Ttulo1"/>
      <w:lvlText w:val="%1."/>
      <w:lvlJc w:val="left"/>
      <w:pPr>
        <w:ind w:left="720" w:hanging="360"/>
      </w:p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10014D3"/>
    <w:multiLevelType w:val="hybridMultilevel"/>
    <w:tmpl w:val="54280A40"/>
    <w:lvl w:ilvl="0" w:tplc="72D84664">
      <w:start w:val="1"/>
      <w:numFmt w:val="bullet"/>
      <w:lvlText w:val=""/>
      <w:lvlJc w:val="left"/>
      <w:pPr>
        <w:ind w:left="720" w:hanging="360"/>
      </w:pPr>
      <w:rPr>
        <w:rFonts w:ascii="Symbol" w:hAnsi="Symbol" w:hint="default"/>
      </w:rPr>
    </w:lvl>
    <w:lvl w:ilvl="1" w:tplc="C50AAD7A">
      <w:start w:val="1"/>
      <w:numFmt w:val="bullet"/>
      <w:lvlText w:val="o"/>
      <w:lvlJc w:val="left"/>
      <w:pPr>
        <w:ind w:left="1440" w:hanging="360"/>
      </w:pPr>
      <w:rPr>
        <w:rFonts w:ascii="Courier New" w:hAnsi="Courier New" w:hint="default"/>
      </w:rPr>
    </w:lvl>
    <w:lvl w:ilvl="2" w:tplc="A702AB1A">
      <w:start w:val="1"/>
      <w:numFmt w:val="bullet"/>
      <w:lvlText w:val=""/>
      <w:lvlJc w:val="left"/>
      <w:pPr>
        <w:ind w:left="2160" w:hanging="360"/>
      </w:pPr>
      <w:rPr>
        <w:rFonts w:ascii="Wingdings" w:hAnsi="Wingdings" w:hint="default"/>
      </w:rPr>
    </w:lvl>
    <w:lvl w:ilvl="3" w:tplc="B3C8B64E">
      <w:start w:val="1"/>
      <w:numFmt w:val="bullet"/>
      <w:lvlText w:val=""/>
      <w:lvlJc w:val="left"/>
      <w:pPr>
        <w:ind w:left="2880" w:hanging="360"/>
      </w:pPr>
      <w:rPr>
        <w:rFonts w:ascii="Symbol" w:hAnsi="Symbol" w:hint="default"/>
      </w:rPr>
    </w:lvl>
    <w:lvl w:ilvl="4" w:tplc="4F4A61F4">
      <w:start w:val="1"/>
      <w:numFmt w:val="bullet"/>
      <w:lvlText w:val="o"/>
      <w:lvlJc w:val="left"/>
      <w:pPr>
        <w:ind w:left="3600" w:hanging="360"/>
      </w:pPr>
      <w:rPr>
        <w:rFonts w:ascii="Courier New" w:hAnsi="Courier New" w:hint="default"/>
      </w:rPr>
    </w:lvl>
    <w:lvl w:ilvl="5" w:tplc="35709722">
      <w:start w:val="1"/>
      <w:numFmt w:val="bullet"/>
      <w:lvlText w:val=""/>
      <w:lvlJc w:val="left"/>
      <w:pPr>
        <w:ind w:left="4320" w:hanging="360"/>
      </w:pPr>
      <w:rPr>
        <w:rFonts w:ascii="Wingdings" w:hAnsi="Wingdings" w:hint="default"/>
      </w:rPr>
    </w:lvl>
    <w:lvl w:ilvl="6" w:tplc="906285D8">
      <w:start w:val="1"/>
      <w:numFmt w:val="bullet"/>
      <w:lvlText w:val=""/>
      <w:lvlJc w:val="left"/>
      <w:pPr>
        <w:ind w:left="5040" w:hanging="360"/>
      </w:pPr>
      <w:rPr>
        <w:rFonts w:ascii="Symbol" w:hAnsi="Symbol" w:hint="default"/>
      </w:rPr>
    </w:lvl>
    <w:lvl w:ilvl="7" w:tplc="4AF6514C">
      <w:start w:val="1"/>
      <w:numFmt w:val="bullet"/>
      <w:lvlText w:val="o"/>
      <w:lvlJc w:val="left"/>
      <w:pPr>
        <w:ind w:left="5760" w:hanging="360"/>
      </w:pPr>
      <w:rPr>
        <w:rFonts w:ascii="Courier New" w:hAnsi="Courier New" w:hint="default"/>
      </w:rPr>
    </w:lvl>
    <w:lvl w:ilvl="8" w:tplc="46603D32">
      <w:start w:val="1"/>
      <w:numFmt w:val="bullet"/>
      <w:lvlText w:val=""/>
      <w:lvlJc w:val="left"/>
      <w:pPr>
        <w:ind w:left="6480" w:hanging="360"/>
      </w:pPr>
      <w:rPr>
        <w:rFonts w:ascii="Wingdings" w:hAnsi="Wingdings" w:hint="default"/>
      </w:rPr>
    </w:lvl>
  </w:abstractNum>
  <w:abstractNum w:abstractNumId="9" w15:restartNumberingAfterBreak="0">
    <w:nsid w:val="2227345F"/>
    <w:multiLevelType w:val="multilevel"/>
    <w:tmpl w:val="47225B4E"/>
    <w:lvl w:ilvl="0">
      <w:start w:val="1"/>
      <w:numFmt w:val="bullet"/>
      <w:lvlText w:val=""/>
      <w:lvlJc w:val="left"/>
      <w:pPr>
        <w:ind w:left="1068"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E8880B"/>
    <w:multiLevelType w:val="multilevel"/>
    <w:tmpl w:val="FD485D86"/>
    <w:lvl w:ilvl="0">
      <w:start w:val="1"/>
      <w:numFmt w:val="bullet"/>
      <w:lvlText w:val=""/>
      <w:lvlJc w:val="left"/>
      <w:pPr>
        <w:ind w:left="1068"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7A4F7"/>
    <w:multiLevelType w:val="multilevel"/>
    <w:tmpl w:val="8AE858C2"/>
    <w:lvl w:ilvl="0">
      <w:start w:val="1"/>
      <w:numFmt w:val="bullet"/>
      <w:lvlText w:val=""/>
      <w:lvlJc w:val="left"/>
      <w:pPr>
        <w:ind w:left="1068"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648DA"/>
    <w:multiLevelType w:val="multilevel"/>
    <w:tmpl w:val="B42690BC"/>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F36AD7"/>
    <w:multiLevelType w:val="hybridMultilevel"/>
    <w:tmpl w:val="18DE6C1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C728094"/>
    <w:multiLevelType w:val="multilevel"/>
    <w:tmpl w:val="C7C08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95B6C9"/>
    <w:multiLevelType w:val="multilevel"/>
    <w:tmpl w:val="F7C871F4"/>
    <w:lvl w:ilvl="0">
      <w:start w:val="1"/>
      <w:numFmt w:val="bullet"/>
      <w:lvlText w:val=""/>
      <w:lvlJc w:val="left"/>
      <w:pPr>
        <w:ind w:left="1068"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7D1C6F"/>
    <w:multiLevelType w:val="hybridMultilevel"/>
    <w:tmpl w:val="0550524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EA27B46"/>
    <w:multiLevelType w:val="hybridMultilevel"/>
    <w:tmpl w:val="09F2D2FE"/>
    <w:lvl w:ilvl="0" w:tplc="280A0017">
      <w:start w:val="1"/>
      <w:numFmt w:val="lowerLetter"/>
      <w:lvlText w:val="%1)"/>
      <w:lvlJc w:val="left"/>
      <w:pPr>
        <w:ind w:left="1080" w:hanging="360"/>
      </w:pPr>
      <w:rPr>
        <w:rFont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4275423C"/>
    <w:multiLevelType w:val="hybridMultilevel"/>
    <w:tmpl w:val="1E90C64E"/>
    <w:lvl w:ilvl="0" w:tplc="280A0017">
      <w:start w:val="1"/>
      <w:numFmt w:val="lowerLetter"/>
      <w:lvlText w:val="%1)"/>
      <w:lvlJc w:val="left"/>
      <w:pPr>
        <w:ind w:left="720" w:hanging="360"/>
      </w:pPr>
      <w:rPr>
        <w:rFonts w:hint="default"/>
      </w:rPr>
    </w:lvl>
    <w:lvl w:ilvl="1" w:tplc="38B4DBE8">
      <w:start w:val="1"/>
      <w:numFmt w:val="bullet"/>
      <w:lvlText w:val="o"/>
      <w:lvlJc w:val="left"/>
      <w:pPr>
        <w:ind w:left="1440" w:hanging="360"/>
      </w:pPr>
      <w:rPr>
        <w:rFonts w:ascii="Courier New" w:hAnsi="Courier New" w:hint="default"/>
      </w:rPr>
    </w:lvl>
    <w:lvl w:ilvl="2" w:tplc="D158C558">
      <w:start w:val="1"/>
      <w:numFmt w:val="bullet"/>
      <w:lvlText w:val=""/>
      <w:lvlJc w:val="left"/>
      <w:pPr>
        <w:ind w:left="2160" w:hanging="360"/>
      </w:pPr>
      <w:rPr>
        <w:rFonts w:ascii="Wingdings" w:hAnsi="Wingdings" w:hint="default"/>
      </w:rPr>
    </w:lvl>
    <w:lvl w:ilvl="3" w:tplc="3C166ED6">
      <w:start w:val="1"/>
      <w:numFmt w:val="bullet"/>
      <w:lvlText w:val=""/>
      <w:lvlJc w:val="left"/>
      <w:pPr>
        <w:ind w:left="2880" w:hanging="360"/>
      </w:pPr>
      <w:rPr>
        <w:rFonts w:ascii="Symbol" w:hAnsi="Symbol" w:hint="default"/>
      </w:rPr>
    </w:lvl>
    <w:lvl w:ilvl="4" w:tplc="68B20ADA">
      <w:start w:val="1"/>
      <w:numFmt w:val="bullet"/>
      <w:lvlText w:val="o"/>
      <w:lvlJc w:val="left"/>
      <w:pPr>
        <w:ind w:left="3600" w:hanging="360"/>
      </w:pPr>
      <w:rPr>
        <w:rFonts w:ascii="Courier New" w:hAnsi="Courier New" w:hint="default"/>
      </w:rPr>
    </w:lvl>
    <w:lvl w:ilvl="5" w:tplc="95DCA974">
      <w:start w:val="1"/>
      <w:numFmt w:val="bullet"/>
      <w:lvlText w:val=""/>
      <w:lvlJc w:val="left"/>
      <w:pPr>
        <w:ind w:left="4320" w:hanging="360"/>
      </w:pPr>
      <w:rPr>
        <w:rFonts w:ascii="Wingdings" w:hAnsi="Wingdings" w:hint="default"/>
      </w:rPr>
    </w:lvl>
    <w:lvl w:ilvl="6" w:tplc="5C441270">
      <w:start w:val="1"/>
      <w:numFmt w:val="bullet"/>
      <w:lvlText w:val=""/>
      <w:lvlJc w:val="left"/>
      <w:pPr>
        <w:ind w:left="5040" w:hanging="360"/>
      </w:pPr>
      <w:rPr>
        <w:rFonts w:ascii="Symbol" w:hAnsi="Symbol" w:hint="default"/>
      </w:rPr>
    </w:lvl>
    <w:lvl w:ilvl="7" w:tplc="9DE86F3C">
      <w:start w:val="1"/>
      <w:numFmt w:val="bullet"/>
      <w:lvlText w:val="o"/>
      <w:lvlJc w:val="left"/>
      <w:pPr>
        <w:ind w:left="5760" w:hanging="360"/>
      </w:pPr>
      <w:rPr>
        <w:rFonts w:ascii="Courier New" w:hAnsi="Courier New" w:hint="default"/>
      </w:rPr>
    </w:lvl>
    <w:lvl w:ilvl="8" w:tplc="CF7E8D30">
      <w:start w:val="1"/>
      <w:numFmt w:val="bullet"/>
      <w:lvlText w:val=""/>
      <w:lvlJc w:val="left"/>
      <w:pPr>
        <w:ind w:left="6480" w:hanging="360"/>
      </w:pPr>
      <w:rPr>
        <w:rFonts w:ascii="Wingdings" w:hAnsi="Wingdings" w:hint="default"/>
      </w:rPr>
    </w:lvl>
  </w:abstractNum>
  <w:abstractNum w:abstractNumId="19" w15:restartNumberingAfterBreak="0">
    <w:nsid w:val="438E1945"/>
    <w:multiLevelType w:val="multilevel"/>
    <w:tmpl w:val="08A4E7BE"/>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4A1A19"/>
    <w:multiLevelType w:val="multilevel"/>
    <w:tmpl w:val="C6E4D116"/>
    <w:lvl w:ilvl="0">
      <w:start w:val="1"/>
      <w:numFmt w:val="bullet"/>
      <w:lvlText w:val=""/>
      <w:lvlJc w:val="left"/>
      <w:pPr>
        <w:ind w:left="1068"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8F6219"/>
    <w:multiLevelType w:val="hybridMultilevel"/>
    <w:tmpl w:val="B8B69AC8"/>
    <w:lvl w:ilvl="0" w:tplc="9B4E8552">
      <w:start w:val="1"/>
      <w:numFmt w:val="bullet"/>
      <w:lvlText w:val="·"/>
      <w:lvlJc w:val="left"/>
      <w:pPr>
        <w:ind w:left="720" w:hanging="360"/>
      </w:pPr>
      <w:rPr>
        <w:rFonts w:ascii="Symbol" w:hAnsi="Symbol" w:hint="default"/>
      </w:rPr>
    </w:lvl>
    <w:lvl w:ilvl="1" w:tplc="38B4DBE8">
      <w:start w:val="1"/>
      <w:numFmt w:val="bullet"/>
      <w:lvlText w:val="o"/>
      <w:lvlJc w:val="left"/>
      <w:pPr>
        <w:ind w:left="1440" w:hanging="360"/>
      </w:pPr>
      <w:rPr>
        <w:rFonts w:ascii="Courier New" w:hAnsi="Courier New" w:hint="default"/>
      </w:rPr>
    </w:lvl>
    <w:lvl w:ilvl="2" w:tplc="D158C558">
      <w:start w:val="1"/>
      <w:numFmt w:val="bullet"/>
      <w:lvlText w:val=""/>
      <w:lvlJc w:val="left"/>
      <w:pPr>
        <w:ind w:left="2160" w:hanging="360"/>
      </w:pPr>
      <w:rPr>
        <w:rFonts w:ascii="Wingdings" w:hAnsi="Wingdings" w:hint="default"/>
      </w:rPr>
    </w:lvl>
    <w:lvl w:ilvl="3" w:tplc="3C166ED6">
      <w:start w:val="1"/>
      <w:numFmt w:val="bullet"/>
      <w:lvlText w:val=""/>
      <w:lvlJc w:val="left"/>
      <w:pPr>
        <w:ind w:left="2880" w:hanging="360"/>
      </w:pPr>
      <w:rPr>
        <w:rFonts w:ascii="Symbol" w:hAnsi="Symbol" w:hint="default"/>
      </w:rPr>
    </w:lvl>
    <w:lvl w:ilvl="4" w:tplc="68B20ADA">
      <w:start w:val="1"/>
      <w:numFmt w:val="bullet"/>
      <w:lvlText w:val="o"/>
      <w:lvlJc w:val="left"/>
      <w:pPr>
        <w:ind w:left="3600" w:hanging="360"/>
      </w:pPr>
      <w:rPr>
        <w:rFonts w:ascii="Courier New" w:hAnsi="Courier New" w:hint="default"/>
      </w:rPr>
    </w:lvl>
    <w:lvl w:ilvl="5" w:tplc="95DCA974">
      <w:start w:val="1"/>
      <w:numFmt w:val="bullet"/>
      <w:lvlText w:val=""/>
      <w:lvlJc w:val="left"/>
      <w:pPr>
        <w:ind w:left="4320" w:hanging="360"/>
      </w:pPr>
      <w:rPr>
        <w:rFonts w:ascii="Wingdings" w:hAnsi="Wingdings" w:hint="default"/>
      </w:rPr>
    </w:lvl>
    <w:lvl w:ilvl="6" w:tplc="5C441270">
      <w:start w:val="1"/>
      <w:numFmt w:val="bullet"/>
      <w:lvlText w:val=""/>
      <w:lvlJc w:val="left"/>
      <w:pPr>
        <w:ind w:left="5040" w:hanging="360"/>
      </w:pPr>
      <w:rPr>
        <w:rFonts w:ascii="Symbol" w:hAnsi="Symbol" w:hint="default"/>
      </w:rPr>
    </w:lvl>
    <w:lvl w:ilvl="7" w:tplc="9DE86F3C">
      <w:start w:val="1"/>
      <w:numFmt w:val="bullet"/>
      <w:lvlText w:val="o"/>
      <w:lvlJc w:val="left"/>
      <w:pPr>
        <w:ind w:left="5760" w:hanging="360"/>
      </w:pPr>
      <w:rPr>
        <w:rFonts w:ascii="Courier New" w:hAnsi="Courier New" w:hint="default"/>
      </w:rPr>
    </w:lvl>
    <w:lvl w:ilvl="8" w:tplc="CF7E8D30">
      <w:start w:val="1"/>
      <w:numFmt w:val="bullet"/>
      <w:lvlText w:val=""/>
      <w:lvlJc w:val="left"/>
      <w:pPr>
        <w:ind w:left="6480" w:hanging="360"/>
      </w:pPr>
      <w:rPr>
        <w:rFonts w:ascii="Wingdings" w:hAnsi="Wingdings" w:hint="default"/>
      </w:rPr>
    </w:lvl>
  </w:abstractNum>
  <w:abstractNum w:abstractNumId="22" w15:restartNumberingAfterBreak="0">
    <w:nsid w:val="66C9F69B"/>
    <w:multiLevelType w:val="hybridMultilevel"/>
    <w:tmpl w:val="99664DF2"/>
    <w:lvl w:ilvl="0" w:tplc="CFEE7A00">
      <w:start w:val="1"/>
      <w:numFmt w:val="bullet"/>
      <w:lvlText w:val=""/>
      <w:lvlJc w:val="left"/>
      <w:pPr>
        <w:ind w:left="1068" w:hanging="360"/>
      </w:pPr>
      <w:rPr>
        <w:rFonts w:ascii="Symbol" w:hAnsi="Symbol" w:hint="default"/>
      </w:rPr>
    </w:lvl>
    <w:lvl w:ilvl="1" w:tplc="BB96E8C8">
      <w:start w:val="1"/>
      <w:numFmt w:val="bullet"/>
      <w:lvlText w:val="o"/>
      <w:lvlJc w:val="left"/>
      <w:pPr>
        <w:ind w:left="1440" w:hanging="360"/>
      </w:pPr>
      <w:rPr>
        <w:rFonts w:ascii="Courier New" w:hAnsi="Courier New" w:hint="default"/>
      </w:rPr>
    </w:lvl>
    <w:lvl w:ilvl="2" w:tplc="C5F267A2">
      <w:start w:val="1"/>
      <w:numFmt w:val="bullet"/>
      <w:lvlText w:val=""/>
      <w:lvlJc w:val="left"/>
      <w:pPr>
        <w:ind w:left="2160" w:hanging="360"/>
      </w:pPr>
      <w:rPr>
        <w:rFonts w:ascii="Wingdings" w:hAnsi="Wingdings" w:hint="default"/>
      </w:rPr>
    </w:lvl>
    <w:lvl w:ilvl="3" w:tplc="32180D94">
      <w:start w:val="1"/>
      <w:numFmt w:val="bullet"/>
      <w:lvlText w:val=""/>
      <w:lvlJc w:val="left"/>
      <w:pPr>
        <w:ind w:left="2880" w:hanging="360"/>
      </w:pPr>
      <w:rPr>
        <w:rFonts w:ascii="Symbol" w:hAnsi="Symbol" w:hint="default"/>
      </w:rPr>
    </w:lvl>
    <w:lvl w:ilvl="4" w:tplc="22A68498">
      <w:start w:val="1"/>
      <w:numFmt w:val="bullet"/>
      <w:lvlText w:val="o"/>
      <w:lvlJc w:val="left"/>
      <w:pPr>
        <w:ind w:left="3600" w:hanging="360"/>
      </w:pPr>
      <w:rPr>
        <w:rFonts w:ascii="Courier New" w:hAnsi="Courier New" w:hint="default"/>
      </w:rPr>
    </w:lvl>
    <w:lvl w:ilvl="5" w:tplc="54D4C458">
      <w:start w:val="1"/>
      <w:numFmt w:val="bullet"/>
      <w:lvlText w:val=""/>
      <w:lvlJc w:val="left"/>
      <w:pPr>
        <w:ind w:left="4320" w:hanging="360"/>
      </w:pPr>
      <w:rPr>
        <w:rFonts w:ascii="Wingdings" w:hAnsi="Wingdings" w:hint="default"/>
      </w:rPr>
    </w:lvl>
    <w:lvl w:ilvl="6" w:tplc="F4727878">
      <w:start w:val="1"/>
      <w:numFmt w:val="bullet"/>
      <w:lvlText w:val=""/>
      <w:lvlJc w:val="left"/>
      <w:pPr>
        <w:ind w:left="5040" w:hanging="360"/>
      </w:pPr>
      <w:rPr>
        <w:rFonts w:ascii="Symbol" w:hAnsi="Symbol" w:hint="default"/>
      </w:rPr>
    </w:lvl>
    <w:lvl w:ilvl="7" w:tplc="1D8E559C">
      <w:start w:val="1"/>
      <w:numFmt w:val="bullet"/>
      <w:lvlText w:val="o"/>
      <w:lvlJc w:val="left"/>
      <w:pPr>
        <w:ind w:left="5760" w:hanging="360"/>
      </w:pPr>
      <w:rPr>
        <w:rFonts w:ascii="Courier New" w:hAnsi="Courier New" w:hint="default"/>
      </w:rPr>
    </w:lvl>
    <w:lvl w:ilvl="8" w:tplc="9E6AC0E0">
      <w:start w:val="1"/>
      <w:numFmt w:val="bullet"/>
      <w:lvlText w:val=""/>
      <w:lvlJc w:val="left"/>
      <w:pPr>
        <w:ind w:left="6480" w:hanging="360"/>
      </w:pPr>
      <w:rPr>
        <w:rFonts w:ascii="Wingdings" w:hAnsi="Wingdings" w:hint="default"/>
      </w:rPr>
    </w:lvl>
  </w:abstractNum>
  <w:abstractNum w:abstractNumId="23" w15:restartNumberingAfterBreak="0">
    <w:nsid w:val="70181647"/>
    <w:multiLevelType w:val="multilevel"/>
    <w:tmpl w:val="D5104DCE"/>
    <w:lvl w:ilvl="0">
      <w:start w:val="1"/>
      <w:numFmt w:val="bullet"/>
      <w:lvlText w:val=""/>
      <w:lvlJc w:val="left"/>
      <w:pPr>
        <w:ind w:left="1068"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3BA0182"/>
    <w:multiLevelType w:val="hybridMultilevel"/>
    <w:tmpl w:val="EFC610E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A2A6D97"/>
    <w:multiLevelType w:val="hybridMultilevel"/>
    <w:tmpl w:val="1E90C64E"/>
    <w:lvl w:ilvl="0" w:tplc="280A0017">
      <w:start w:val="1"/>
      <w:numFmt w:val="lowerLetter"/>
      <w:lvlText w:val="%1)"/>
      <w:lvlJc w:val="left"/>
      <w:pPr>
        <w:ind w:left="720" w:hanging="360"/>
      </w:pPr>
      <w:rPr>
        <w:rFonts w:hint="default"/>
      </w:rPr>
    </w:lvl>
    <w:lvl w:ilvl="1" w:tplc="38B4DBE8">
      <w:start w:val="1"/>
      <w:numFmt w:val="bullet"/>
      <w:lvlText w:val="o"/>
      <w:lvlJc w:val="left"/>
      <w:pPr>
        <w:ind w:left="1440" w:hanging="360"/>
      </w:pPr>
      <w:rPr>
        <w:rFonts w:ascii="Courier New" w:hAnsi="Courier New" w:hint="default"/>
      </w:rPr>
    </w:lvl>
    <w:lvl w:ilvl="2" w:tplc="D158C558">
      <w:start w:val="1"/>
      <w:numFmt w:val="bullet"/>
      <w:lvlText w:val=""/>
      <w:lvlJc w:val="left"/>
      <w:pPr>
        <w:ind w:left="2160" w:hanging="360"/>
      </w:pPr>
      <w:rPr>
        <w:rFonts w:ascii="Wingdings" w:hAnsi="Wingdings" w:hint="default"/>
      </w:rPr>
    </w:lvl>
    <w:lvl w:ilvl="3" w:tplc="3C166ED6">
      <w:start w:val="1"/>
      <w:numFmt w:val="bullet"/>
      <w:lvlText w:val=""/>
      <w:lvlJc w:val="left"/>
      <w:pPr>
        <w:ind w:left="2880" w:hanging="360"/>
      </w:pPr>
      <w:rPr>
        <w:rFonts w:ascii="Symbol" w:hAnsi="Symbol" w:hint="default"/>
      </w:rPr>
    </w:lvl>
    <w:lvl w:ilvl="4" w:tplc="68B20ADA">
      <w:start w:val="1"/>
      <w:numFmt w:val="bullet"/>
      <w:lvlText w:val="o"/>
      <w:lvlJc w:val="left"/>
      <w:pPr>
        <w:ind w:left="3600" w:hanging="360"/>
      </w:pPr>
      <w:rPr>
        <w:rFonts w:ascii="Courier New" w:hAnsi="Courier New" w:hint="default"/>
      </w:rPr>
    </w:lvl>
    <w:lvl w:ilvl="5" w:tplc="95DCA974">
      <w:start w:val="1"/>
      <w:numFmt w:val="bullet"/>
      <w:lvlText w:val=""/>
      <w:lvlJc w:val="left"/>
      <w:pPr>
        <w:ind w:left="4320" w:hanging="360"/>
      </w:pPr>
      <w:rPr>
        <w:rFonts w:ascii="Wingdings" w:hAnsi="Wingdings" w:hint="default"/>
      </w:rPr>
    </w:lvl>
    <w:lvl w:ilvl="6" w:tplc="5C441270">
      <w:start w:val="1"/>
      <w:numFmt w:val="bullet"/>
      <w:lvlText w:val=""/>
      <w:lvlJc w:val="left"/>
      <w:pPr>
        <w:ind w:left="5040" w:hanging="360"/>
      </w:pPr>
      <w:rPr>
        <w:rFonts w:ascii="Symbol" w:hAnsi="Symbol" w:hint="default"/>
      </w:rPr>
    </w:lvl>
    <w:lvl w:ilvl="7" w:tplc="9DE86F3C">
      <w:start w:val="1"/>
      <w:numFmt w:val="bullet"/>
      <w:lvlText w:val="o"/>
      <w:lvlJc w:val="left"/>
      <w:pPr>
        <w:ind w:left="5760" w:hanging="360"/>
      </w:pPr>
      <w:rPr>
        <w:rFonts w:ascii="Courier New" w:hAnsi="Courier New" w:hint="default"/>
      </w:rPr>
    </w:lvl>
    <w:lvl w:ilvl="8" w:tplc="CF7E8D30">
      <w:start w:val="1"/>
      <w:numFmt w:val="bullet"/>
      <w:lvlText w:val=""/>
      <w:lvlJc w:val="left"/>
      <w:pPr>
        <w:ind w:left="6480" w:hanging="360"/>
      </w:pPr>
      <w:rPr>
        <w:rFonts w:ascii="Wingdings" w:hAnsi="Wingdings" w:hint="default"/>
      </w:rPr>
    </w:lvl>
  </w:abstractNum>
  <w:abstractNum w:abstractNumId="26" w15:restartNumberingAfterBreak="0">
    <w:nsid w:val="7B6C2704"/>
    <w:multiLevelType w:val="hybridMultilevel"/>
    <w:tmpl w:val="20801D02"/>
    <w:lvl w:ilvl="0" w:tplc="65BE8B48">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16cid:durableId="2081629940">
    <w:abstractNumId w:val="3"/>
  </w:num>
  <w:num w:numId="2" w16cid:durableId="1774082384">
    <w:abstractNumId w:val="19"/>
  </w:num>
  <w:num w:numId="3" w16cid:durableId="2145194935">
    <w:abstractNumId w:val="4"/>
  </w:num>
  <w:num w:numId="4" w16cid:durableId="2031834931">
    <w:abstractNumId w:val="12"/>
  </w:num>
  <w:num w:numId="5" w16cid:durableId="19166849">
    <w:abstractNumId w:val="2"/>
  </w:num>
  <w:num w:numId="6" w16cid:durableId="310722360">
    <w:abstractNumId w:val="14"/>
  </w:num>
  <w:num w:numId="7" w16cid:durableId="1902250264">
    <w:abstractNumId w:val="23"/>
  </w:num>
  <w:num w:numId="8" w16cid:durableId="1065880207">
    <w:abstractNumId w:val="20"/>
  </w:num>
  <w:num w:numId="9" w16cid:durableId="861750262">
    <w:abstractNumId w:val="15"/>
  </w:num>
  <w:num w:numId="10" w16cid:durableId="2099982876">
    <w:abstractNumId w:val="10"/>
  </w:num>
  <w:num w:numId="11" w16cid:durableId="398095867">
    <w:abstractNumId w:val="11"/>
  </w:num>
  <w:num w:numId="12" w16cid:durableId="291055615">
    <w:abstractNumId w:val="9"/>
  </w:num>
  <w:num w:numId="13" w16cid:durableId="1480415361">
    <w:abstractNumId w:val="22"/>
  </w:num>
  <w:num w:numId="14" w16cid:durableId="1267081663">
    <w:abstractNumId w:val="5"/>
  </w:num>
  <w:num w:numId="15" w16cid:durableId="1055544838">
    <w:abstractNumId w:val="8"/>
  </w:num>
  <w:num w:numId="16" w16cid:durableId="1454247177">
    <w:abstractNumId w:val="21"/>
  </w:num>
  <w:num w:numId="17" w16cid:durableId="818033585">
    <w:abstractNumId w:val="0"/>
  </w:num>
  <w:num w:numId="18" w16cid:durableId="1641031133">
    <w:abstractNumId w:val="6"/>
  </w:num>
  <w:num w:numId="19" w16cid:durableId="1303585146">
    <w:abstractNumId w:val="7"/>
  </w:num>
  <w:num w:numId="20" w16cid:durableId="448209319">
    <w:abstractNumId w:val="26"/>
  </w:num>
  <w:num w:numId="21" w16cid:durableId="786655345">
    <w:abstractNumId w:val="16"/>
  </w:num>
  <w:num w:numId="22" w16cid:durableId="592279975">
    <w:abstractNumId w:val="24"/>
  </w:num>
  <w:num w:numId="23" w16cid:durableId="1948000501">
    <w:abstractNumId w:val="1"/>
  </w:num>
  <w:num w:numId="24" w16cid:durableId="1381397465">
    <w:abstractNumId w:val="13"/>
  </w:num>
  <w:num w:numId="25" w16cid:durableId="696977080">
    <w:abstractNumId w:val="7"/>
  </w:num>
  <w:num w:numId="26" w16cid:durableId="764688303">
    <w:abstractNumId w:val="7"/>
  </w:num>
  <w:num w:numId="27" w16cid:durableId="623006138">
    <w:abstractNumId w:val="25"/>
  </w:num>
  <w:num w:numId="28" w16cid:durableId="518931235">
    <w:abstractNumId w:val="18"/>
  </w:num>
  <w:num w:numId="29" w16cid:durableId="47560918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A2"/>
    <w:rsid w:val="00003D79"/>
    <w:rsid w:val="000052E5"/>
    <w:rsid w:val="000120F5"/>
    <w:rsid w:val="00025ECC"/>
    <w:rsid w:val="00033D39"/>
    <w:rsid w:val="00034B48"/>
    <w:rsid w:val="00040D29"/>
    <w:rsid w:val="00061B02"/>
    <w:rsid w:val="00082230"/>
    <w:rsid w:val="00082F94"/>
    <w:rsid w:val="0009281E"/>
    <w:rsid w:val="00096FA9"/>
    <w:rsid w:val="000A0330"/>
    <w:rsid w:val="000A7FCC"/>
    <w:rsid w:val="000B1420"/>
    <w:rsid w:val="000D204D"/>
    <w:rsid w:val="000E6D9C"/>
    <w:rsid w:val="000F0CEF"/>
    <w:rsid w:val="000F6493"/>
    <w:rsid w:val="000F72A3"/>
    <w:rsid w:val="001014A6"/>
    <w:rsid w:val="00109943"/>
    <w:rsid w:val="00114545"/>
    <w:rsid w:val="00116C08"/>
    <w:rsid w:val="00119F92"/>
    <w:rsid w:val="0015232F"/>
    <w:rsid w:val="00173C64"/>
    <w:rsid w:val="001B1E1E"/>
    <w:rsid w:val="001B6534"/>
    <w:rsid w:val="001C2B9C"/>
    <w:rsid w:val="001C5C53"/>
    <w:rsid w:val="001D3665"/>
    <w:rsid w:val="001E3555"/>
    <w:rsid w:val="001E570D"/>
    <w:rsid w:val="00205A09"/>
    <w:rsid w:val="00211A96"/>
    <w:rsid w:val="00212BF1"/>
    <w:rsid w:val="002137B5"/>
    <w:rsid w:val="00227790"/>
    <w:rsid w:val="00231043"/>
    <w:rsid w:val="00231264"/>
    <w:rsid w:val="00231F3F"/>
    <w:rsid w:val="00232371"/>
    <w:rsid w:val="00245EA8"/>
    <w:rsid w:val="00253D80"/>
    <w:rsid w:val="00266FBF"/>
    <w:rsid w:val="002672E5"/>
    <w:rsid w:val="00267740"/>
    <w:rsid w:val="002749C9"/>
    <w:rsid w:val="00280929"/>
    <w:rsid w:val="00281F39"/>
    <w:rsid w:val="0028235B"/>
    <w:rsid w:val="00283302"/>
    <w:rsid w:val="002838B7"/>
    <w:rsid w:val="002937BC"/>
    <w:rsid w:val="002A1454"/>
    <w:rsid w:val="002A3025"/>
    <w:rsid w:val="002B00A4"/>
    <w:rsid w:val="002C3C64"/>
    <w:rsid w:val="002D544C"/>
    <w:rsid w:val="002F1DAE"/>
    <w:rsid w:val="002F1F45"/>
    <w:rsid w:val="003044A3"/>
    <w:rsid w:val="003134F1"/>
    <w:rsid w:val="0031368D"/>
    <w:rsid w:val="003139B0"/>
    <w:rsid w:val="003218F0"/>
    <w:rsid w:val="00323616"/>
    <w:rsid w:val="003271A1"/>
    <w:rsid w:val="0034805C"/>
    <w:rsid w:val="00353610"/>
    <w:rsid w:val="00357056"/>
    <w:rsid w:val="00364279"/>
    <w:rsid w:val="0038051E"/>
    <w:rsid w:val="0038625F"/>
    <w:rsid w:val="003A08EC"/>
    <w:rsid w:val="003B0654"/>
    <w:rsid w:val="003B28D4"/>
    <w:rsid w:val="003B3248"/>
    <w:rsid w:val="003B3520"/>
    <w:rsid w:val="003B791D"/>
    <w:rsid w:val="003D7899"/>
    <w:rsid w:val="003EA07C"/>
    <w:rsid w:val="003F011D"/>
    <w:rsid w:val="003F2FE2"/>
    <w:rsid w:val="003F4612"/>
    <w:rsid w:val="003F98F3"/>
    <w:rsid w:val="003F9B94"/>
    <w:rsid w:val="0040095C"/>
    <w:rsid w:val="00402B13"/>
    <w:rsid w:val="0040491E"/>
    <w:rsid w:val="00411C38"/>
    <w:rsid w:val="004232E5"/>
    <w:rsid w:val="00430D5E"/>
    <w:rsid w:val="00441A36"/>
    <w:rsid w:val="00450096"/>
    <w:rsid w:val="0045051B"/>
    <w:rsid w:val="004661E3"/>
    <w:rsid w:val="00466CA5"/>
    <w:rsid w:val="0047DBBC"/>
    <w:rsid w:val="004840A2"/>
    <w:rsid w:val="00484E19"/>
    <w:rsid w:val="004865BA"/>
    <w:rsid w:val="00493DFE"/>
    <w:rsid w:val="004AAA33"/>
    <w:rsid w:val="004C5D58"/>
    <w:rsid w:val="004D7654"/>
    <w:rsid w:val="004D7D89"/>
    <w:rsid w:val="00501189"/>
    <w:rsid w:val="00504B2A"/>
    <w:rsid w:val="005074B4"/>
    <w:rsid w:val="005078B5"/>
    <w:rsid w:val="005152E8"/>
    <w:rsid w:val="005331FE"/>
    <w:rsid w:val="00536FE3"/>
    <w:rsid w:val="00543C57"/>
    <w:rsid w:val="00547B8F"/>
    <w:rsid w:val="0055411F"/>
    <w:rsid w:val="00555A2C"/>
    <w:rsid w:val="00565836"/>
    <w:rsid w:val="0056783F"/>
    <w:rsid w:val="005728EB"/>
    <w:rsid w:val="005867C8"/>
    <w:rsid w:val="00586F41"/>
    <w:rsid w:val="005913C5"/>
    <w:rsid w:val="00597508"/>
    <w:rsid w:val="005B37A9"/>
    <w:rsid w:val="005C068E"/>
    <w:rsid w:val="005C1896"/>
    <w:rsid w:val="005D3403"/>
    <w:rsid w:val="005D449A"/>
    <w:rsid w:val="005E31A5"/>
    <w:rsid w:val="005F3A45"/>
    <w:rsid w:val="00605182"/>
    <w:rsid w:val="00623133"/>
    <w:rsid w:val="0062539B"/>
    <w:rsid w:val="00632879"/>
    <w:rsid w:val="00634500"/>
    <w:rsid w:val="00650BA4"/>
    <w:rsid w:val="00653A64"/>
    <w:rsid w:val="0067640A"/>
    <w:rsid w:val="00686714"/>
    <w:rsid w:val="00687EB6"/>
    <w:rsid w:val="0069172C"/>
    <w:rsid w:val="00691909"/>
    <w:rsid w:val="00695EF5"/>
    <w:rsid w:val="006A045A"/>
    <w:rsid w:val="006A2894"/>
    <w:rsid w:val="006A5056"/>
    <w:rsid w:val="006A51FA"/>
    <w:rsid w:val="006B518B"/>
    <w:rsid w:val="006B5A05"/>
    <w:rsid w:val="006B8CDF"/>
    <w:rsid w:val="006C0FE9"/>
    <w:rsid w:val="006C2AA5"/>
    <w:rsid w:val="006D2F63"/>
    <w:rsid w:val="006D4FBC"/>
    <w:rsid w:val="006D576D"/>
    <w:rsid w:val="006E2BA6"/>
    <w:rsid w:val="006E5E50"/>
    <w:rsid w:val="006F2A96"/>
    <w:rsid w:val="006F4D44"/>
    <w:rsid w:val="00703715"/>
    <w:rsid w:val="00713E54"/>
    <w:rsid w:val="007151A7"/>
    <w:rsid w:val="00741797"/>
    <w:rsid w:val="00741F4F"/>
    <w:rsid w:val="0077728B"/>
    <w:rsid w:val="0078259D"/>
    <w:rsid w:val="007A6C71"/>
    <w:rsid w:val="007C1610"/>
    <w:rsid w:val="007C7924"/>
    <w:rsid w:val="007E071D"/>
    <w:rsid w:val="007E6505"/>
    <w:rsid w:val="007E6FA6"/>
    <w:rsid w:val="007F5E2F"/>
    <w:rsid w:val="00807B6E"/>
    <w:rsid w:val="00844CB2"/>
    <w:rsid w:val="00844E2E"/>
    <w:rsid w:val="00851ECC"/>
    <w:rsid w:val="00860181"/>
    <w:rsid w:val="00870716"/>
    <w:rsid w:val="00883D72"/>
    <w:rsid w:val="008874E1"/>
    <w:rsid w:val="008A14F3"/>
    <w:rsid w:val="008A4501"/>
    <w:rsid w:val="008B5982"/>
    <w:rsid w:val="008B6305"/>
    <w:rsid w:val="008B69E9"/>
    <w:rsid w:val="008B76A6"/>
    <w:rsid w:val="008DDA4F"/>
    <w:rsid w:val="008E6514"/>
    <w:rsid w:val="008F58BF"/>
    <w:rsid w:val="008FBD51"/>
    <w:rsid w:val="00904A36"/>
    <w:rsid w:val="00904CD3"/>
    <w:rsid w:val="0090CC24"/>
    <w:rsid w:val="009314F7"/>
    <w:rsid w:val="00953F18"/>
    <w:rsid w:val="0096814F"/>
    <w:rsid w:val="0098761A"/>
    <w:rsid w:val="00990952"/>
    <w:rsid w:val="009A7112"/>
    <w:rsid w:val="009A7F55"/>
    <w:rsid w:val="009B122B"/>
    <w:rsid w:val="009B4A06"/>
    <w:rsid w:val="009C0FCD"/>
    <w:rsid w:val="009C2758"/>
    <w:rsid w:val="009D54A6"/>
    <w:rsid w:val="009D6BDA"/>
    <w:rsid w:val="009E769F"/>
    <w:rsid w:val="009F265B"/>
    <w:rsid w:val="009F768C"/>
    <w:rsid w:val="00A00501"/>
    <w:rsid w:val="00A13425"/>
    <w:rsid w:val="00A23CFF"/>
    <w:rsid w:val="00A2792A"/>
    <w:rsid w:val="00A33ABC"/>
    <w:rsid w:val="00A362DC"/>
    <w:rsid w:val="00A50F25"/>
    <w:rsid w:val="00A543F8"/>
    <w:rsid w:val="00A572F1"/>
    <w:rsid w:val="00A67703"/>
    <w:rsid w:val="00A72811"/>
    <w:rsid w:val="00A8329F"/>
    <w:rsid w:val="00A94ED5"/>
    <w:rsid w:val="00A9741B"/>
    <w:rsid w:val="00AA15EA"/>
    <w:rsid w:val="00AD1F4F"/>
    <w:rsid w:val="00AD6120"/>
    <w:rsid w:val="00ADAF8A"/>
    <w:rsid w:val="00AF1249"/>
    <w:rsid w:val="00AF6FD6"/>
    <w:rsid w:val="00B0478F"/>
    <w:rsid w:val="00B1093A"/>
    <w:rsid w:val="00B1246D"/>
    <w:rsid w:val="00B1331B"/>
    <w:rsid w:val="00B1450A"/>
    <w:rsid w:val="00B16E6B"/>
    <w:rsid w:val="00B17A5F"/>
    <w:rsid w:val="00B22487"/>
    <w:rsid w:val="00B2DC00"/>
    <w:rsid w:val="00B355E4"/>
    <w:rsid w:val="00B371FC"/>
    <w:rsid w:val="00B37A54"/>
    <w:rsid w:val="00B4653A"/>
    <w:rsid w:val="00B54762"/>
    <w:rsid w:val="00B60C3E"/>
    <w:rsid w:val="00B62C4B"/>
    <w:rsid w:val="00B7354F"/>
    <w:rsid w:val="00B7489A"/>
    <w:rsid w:val="00BA4028"/>
    <w:rsid w:val="00BA7C3D"/>
    <w:rsid w:val="00BC6308"/>
    <w:rsid w:val="00BD1474"/>
    <w:rsid w:val="00BE7838"/>
    <w:rsid w:val="00C027B7"/>
    <w:rsid w:val="00C030A5"/>
    <w:rsid w:val="00C04771"/>
    <w:rsid w:val="00C0525D"/>
    <w:rsid w:val="00C05701"/>
    <w:rsid w:val="00C06CCE"/>
    <w:rsid w:val="00C12F57"/>
    <w:rsid w:val="00C300FB"/>
    <w:rsid w:val="00C322FE"/>
    <w:rsid w:val="00C640F6"/>
    <w:rsid w:val="00C7203C"/>
    <w:rsid w:val="00C9089C"/>
    <w:rsid w:val="00C957F5"/>
    <w:rsid w:val="00CA0A5B"/>
    <w:rsid w:val="00CA9E1B"/>
    <w:rsid w:val="00CACA95"/>
    <w:rsid w:val="00CB5C89"/>
    <w:rsid w:val="00CB6D8B"/>
    <w:rsid w:val="00CB7C95"/>
    <w:rsid w:val="00CC1667"/>
    <w:rsid w:val="00CF0B70"/>
    <w:rsid w:val="00CF138F"/>
    <w:rsid w:val="00CF5F64"/>
    <w:rsid w:val="00D072C2"/>
    <w:rsid w:val="00D14224"/>
    <w:rsid w:val="00D259FF"/>
    <w:rsid w:val="00D27749"/>
    <w:rsid w:val="00D31A13"/>
    <w:rsid w:val="00D470DB"/>
    <w:rsid w:val="00D61E2E"/>
    <w:rsid w:val="00D64088"/>
    <w:rsid w:val="00D64AFF"/>
    <w:rsid w:val="00D6554E"/>
    <w:rsid w:val="00D83200"/>
    <w:rsid w:val="00D84F40"/>
    <w:rsid w:val="00D8633C"/>
    <w:rsid w:val="00D87B28"/>
    <w:rsid w:val="00D9336B"/>
    <w:rsid w:val="00DA1F7B"/>
    <w:rsid w:val="00DA4663"/>
    <w:rsid w:val="00DA6A79"/>
    <w:rsid w:val="00DB4A37"/>
    <w:rsid w:val="00DC2397"/>
    <w:rsid w:val="00DD27D4"/>
    <w:rsid w:val="00DD7534"/>
    <w:rsid w:val="00DE25B1"/>
    <w:rsid w:val="00DE4F30"/>
    <w:rsid w:val="00DE5ED8"/>
    <w:rsid w:val="00DF27A2"/>
    <w:rsid w:val="00DF6519"/>
    <w:rsid w:val="00E02CA0"/>
    <w:rsid w:val="00E3657F"/>
    <w:rsid w:val="00E438E2"/>
    <w:rsid w:val="00E46386"/>
    <w:rsid w:val="00E5599C"/>
    <w:rsid w:val="00E575BE"/>
    <w:rsid w:val="00E6247E"/>
    <w:rsid w:val="00E66FB6"/>
    <w:rsid w:val="00E80B5C"/>
    <w:rsid w:val="00EA1657"/>
    <w:rsid w:val="00EA26AD"/>
    <w:rsid w:val="00EB26F8"/>
    <w:rsid w:val="00EC51CC"/>
    <w:rsid w:val="00ED2230"/>
    <w:rsid w:val="00ED24BF"/>
    <w:rsid w:val="00EE187C"/>
    <w:rsid w:val="00EE66A6"/>
    <w:rsid w:val="00EF04F0"/>
    <w:rsid w:val="00EF5066"/>
    <w:rsid w:val="00EF6D91"/>
    <w:rsid w:val="00F04D0E"/>
    <w:rsid w:val="00F09F9D"/>
    <w:rsid w:val="00F14FE0"/>
    <w:rsid w:val="00F2182B"/>
    <w:rsid w:val="00F26603"/>
    <w:rsid w:val="00F3061F"/>
    <w:rsid w:val="00F41800"/>
    <w:rsid w:val="00F4AA13"/>
    <w:rsid w:val="00F56DFE"/>
    <w:rsid w:val="00F6027A"/>
    <w:rsid w:val="00F609F0"/>
    <w:rsid w:val="00F6164E"/>
    <w:rsid w:val="00F62069"/>
    <w:rsid w:val="00F72BA5"/>
    <w:rsid w:val="00F760C2"/>
    <w:rsid w:val="00F844FB"/>
    <w:rsid w:val="00FA77A2"/>
    <w:rsid w:val="00FB733E"/>
    <w:rsid w:val="00FC3BAF"/>
    <w:rsid w:val="00FC3F11"/>
    <w:rsid w:val="00FE0B97"/>
    <w:rsid w:val="00FE4925"/>
    <w:rsid w:val="00FE5820"/>
    <w:rsid w:val="0101956D"/>
    <w:rsid w:val="0101A510"/>
    <w:rsid w:val="01067B85"/>
    <w:rsid w:val="0111BBEA"/>
    <w:rsid w:val="01183F31"/>
    <w:rsid w:val="01219583"/>
    <w:rsid w:val="0125526D"/>
    <w:rsid w:val="012797EA"/>
    <w:rsid w:val="013DE77E"/>
    <w:rsid w:val="013E3719"/>
    <w:rsid w:val="013E9E61"/>
    <w:rsid w:val="01449C25"/>
    <w:rsid w:val="0144F41F"/>
    <w:rsid w:val="0156E764"/>
    <w:rsid w:val="015BBA7D"/>
    <w:rsid w:val="017E20F3"/>
    <w:rsid w:val="0183A782"/>
    <w:rsid w:val="0183B743"/>
    <w:rsid w:val="01868506"/>
    <w:rsid w:val="0189F16E"/>
    <w:rsid w:val="01956249"/>
    <w:rsid w:val="01988BC2"/>
    <w:rsid w:val="019D4E03"/>
    <w:rsid w:val="019E6C78"/>
    <w:rsid w:val="01A492BF"/>
    <w:rsid w:val="01A4ECF7"/>
    <w:rsid w:val="01A99F9C"/>
    <w:rsid w:val="01B2E3FD"/>
    <w:rsid w:val="01B5E2BB"/>
    <w:rsid w:val="01BEDD5F"/>
    <w:rsid w:val="01DEEC47"/>
    <w:rsid w:val="01E3EDCB"/>
    <w:rsid w:val="01E6B125"/>
    <w:rsid w:val="01E7C674"/>
    <w:rsid w:val="01EFBB79"/>
    <w:rsid w:val="01FA1F90"/>
    <w:rsid w:val="01FBE29B"/>
    <w:rsid w:val="020182EC"/>
    <w:rsid w:val="020927CE"/>
    <w:rsid w:val="020E9ACE"/>
    <w:rsid w:val="02124294"/>
    <w:rsid w:val="02204BA7"/>
    <w:rsid w:val="0229B7D6"/>
    <w:rsid w:val="0229D16A"/>
    <w:rsid w:val="022D06DB"/>
    <w:rsid w:val="022E678D"/>
    <w:rsid w:val="0230BEEE"/>
    <w:rsid w:val="02433147"/>
    <w:rsid w:val="0246EE6D"/>
    <w:rsid w:val="0249CA90"/>
    <w:rsid w:val="02669AF6"/>
    <w:rsid w:val="0271E180"/>
    <w:rsid w:val="02741FA1"/>
    <w:rsid w:val="0274B1CD"/>
    <w:rsid w:val="028027A9"/>
    <w:rsid w:val="028A1F9D"/>
    <w:rsid w:val="028A29DB"/>
    <w:rsid w:val="028CB125"/>
    <w:rsid w:val="028FF0C6"/>
    <w:rsid w:val="0299DCD8"/>
    <w:rsid w:val="02A46D7B"/>
    <w:rsid w:val="02AABD3E"/>
    <w:rsid w:val="02C26A8A"/>
    <w:rsid w:val="02C3D6A4"/>
    <w:rsid w:val="02CA0BB3"/>
    <w:rsid w:val="02E0201A"/>
    <w:rsid w:val="02E6031D"/>
    <w:rsid w:val="02E918F0"/>
    <w:rsid w:val="02EFF626"/>
    <w:rsid w:val="02F016A7"/>
    <w:rsid w:val="02F5D20E"/>
    <w:rsid w:val="02F7B822"/>
    <w:rsid w:val="02FDE65A"/>
    <w:rsid w:val="0314479E"/>
    <w:rsid w:val="03257BF1"/>
    <w:rsid w:val="0329D99E"/>
    <w:rsid w:val="03383485"/>
    <w:rsid w:val="033F0740"/>
    <w:rsid w:val="03448E9E"/>
    <w:rsid w:val="034E6E05"/>
    <w:rsid w:val="0367610E"/>
    <w:rsid w:val="036AC40E"/>
    <w:rsid w:val="03710D55"/>
    <w:rsid w:val="0378EAB2"/>
    <w:rsid w:val="038BF2F3"/>
    <w:rsid w:val="038FE0E8"/>
    <w:rsid w:val="03A6B657"/>
    <w:rsid w:val="03BB6514"/>
    <w:rsid w:val="03BC92ED"/>
    <w:rsid w:val="03BF800E"/>
    <w:rsid w:val="03C54C1F"/>
    <w:rsid w:val="03C9D137"/>
    <w:rsid w:val="03CE4A7C"/>
    <w:rsid w:val="03D2FCFF"/>
    <w:rsid w:val="03D58437"/>
    <w:rsid w:val="03DC54AF"/>
    <w:rsid w:val="03DD7498"/>
    <w:rsid w:val="03E05E03"/>
    <w:rsid w:val="03E2DEC8"/>
    <w:rsid w:val="03E4F6E8"/>
    <w:rsid w:val="03EB0DBF"/>
    <w:rsid w:val="03EC5645"/>
    <w:rsid w:val="03EED48E"/>
    <w:rsid w:val="03F5D549"/>
    <w:rsid w:val="03F9E85C"/>
    <w:rsid w:val="040CF70E"/>
    <w:rsid w:val="040FCD96"/>
    <w:rsid w:val="0412BF94"/>
    <w:rsid w:val="041CB488"/>
    <w:rsid w:val="042F2134"/>
    <w:rsid w:val="0441CBF1"/>
    <w:rsid w:val="044BAA9F"/>
    <w:rsid w:val="044E3256"/>
    <w:rsid w:val="044F4882"/>
    <w:rsid w:val="045C4397"/>
    <w:rsid w:val="0465870F"/>
    <w:rsid w:val="04659FC8"/>
    <w:rsid w:val="0465DC14"/>
    <w:rsid w:val="04680350"/>
    <w:rsid w:val="046BAEFF"/>
    <w:rsid w:val="04725C3C"/>
    <w:rsid w:val="04760E68"/>
    <w:rsid w:val="047DB002"/>
    <w:rsid w:val="0480BA0F"/>
    <w:rsid w:val="0484E951"/>
    <w:rsid w:val="04867E28"/>
    <w:rsid w:val="048BC687"/>
    <w:rsid w:val="048D4C0D"/>
    <w:rsid w:val="048F2392"/>
    <w:rsid w:val="04913D2A"/>
    <w:rsid w:val="049A1C31"/>
    <w:rsid w:val="049C6025"/>
    <w:rsid w:val="049EB3D7"/>
    <w:rsid w:val="04AB1137"/>
    <w:rsid w:val="04B09AA8"/>
    <w:rsid w:val="04C04EFD"/>
    <w:rsid w:val="04CA48D7"/>
    <w:rsid w:val="04CF330D"/>
    <w:rsid w:val="04D334E8"/>
    <w:rsid w:val="04D33D2B"/>
    <w:rsid w:val="04D8CEFF"/>
    <w:rsid w:val="04DCB39B"/>
    <w:rsid w:val="04DEA38B"/>
    <w:rsid w:val="04EA2D67"/>
    <w:rsid w:val="04EC7729"/>
    <w:rsid w:val="04F16673"/>
    <w:rsid w:val="04FC3F67"/>
    <w:rsid w:val="050250DD"/>
    <w:rsid w:val="0506C209"/>
    <w:rsid w:val="0508DF42"/>
    <w:rsid w:val="05100E13"/>
    <w:rsid w:val="0526F737"/>
    <w:rsid w:val="052B1308"/>
    <w:rsid w:val="05326318"/>
    <w:rsid w:val="054CB26A"/>
    <w:rsid w:val="054DA04C"/>
    <w:rsid w:val="05502F0A"/>
    <w:rsid w:val="055A1AE9"/>
    <w:rsid w:val="056E2DC3"/>
    <w:rsid w:val="0578A604"/>
    <w:rsid w:val="057B0438"/>
    <w:rsid w:val="057E1CD0"/>
    <w:rsid w:val="057E33D0"/>
    <w:rsid w:val="0581E0D1"/>
    <w:rsid w:val="0582D378"/>
    <w:rsid w:val="0585C707"/>
    <w:rsid w:val="0587519D"/>
    <w:rsid w:val="05901A44"/>
    <w:rsid w:val="05922FBA"/>
    <w:rsid w:val="059F3E9D"/>
    <w:rsid w:val="059FB953"/>
    <w:rsid w:val="05A00892"/>
    <w:rsid w:val="05AD361E"/>
    <w:rsid w:val="05B0FB79"/>
    <w:rsid w:val="05B85D66"/>
    <w:rsid w:val="05BF1E63"/>
    <w:rsid w:val="05C30CCC"/>
    <w:rsid w:val="05C855C6"/>
    <w:rsid w:val="05CC6181"/>
    <w:rsid w:val="05CD75E7"/>
    <w:rsid w:val="05CE8EAC"/>
    <w:rsid w:val="05D712AF"/>
    <w:rsid w:val="05E02CEA"/>
    <w:rsid w:val="05E6D718"/>
    <w:rsid w:val="05F8D3DA"/>
    <w:rsid w:val="05F98E4A"/>
    <w:rsid w:val="05FEAA24"/>
    <w:rsid w:val="061A80ED"/>
    <w:rsid w:val="0624C64D"/>
    <w:rsid w:val="062C2FA6"/>
    <w:rsid w:val="062C403B"/>
    <w:rsid w:val="0631EF59"/>
    <w:rsid w:val="06373CFB"/>
    <w:rsid w:val="063DF80E"/>
    <w:rsid w:val="0649E9C3"/>
    <w:rsid w:val="06574B90"/>
    <w:rsid w:val="06611F73"/>
    <w:rsid w:val="06689C7B"/>
    <w:rsid w:val="066B33F4"/>
    <w:rsid w:val="066CC4E7"/>
    <w:rsid w:val="068343A8"/>
    <w:rsid w:val="06857FEA"/>
    <w:rsid w:val="068EBF07"/>
    <w:rsid w:val="0693888D"/>
    <w:rsid w:val="069617A0"/>
    <w:rsid w:val="06998F10"/>
    <w:rsid w:val="069C3A3B"/>
    <w:rsid w:val="06A02CB1"/>
    <w:rsid w:val="06A17E34"/>
    <w:rsid w:val="06A5BC99"/>
    <w:rsid w:val="06A7447A"/>
    <w:rsid w:val="06B20950"/>
    <w:rsid w:val="06B45CDE"/>
    <w:rsid w:val="06BC7F66"/>
    <w:rsid w:val="06CBF3BE"/>
    <w:rsid w:val="06CD3C2C"/>
    <w:rsid w:val="06D07031"/>
    <w:rsid w:val="06DB262E"/>
    <w:rsid w:val="06E20458"/>
    <w:rsid w:val="06E24376"/>
    <w:rsid w:val="06E5E3F7"/>
    <w:rsid w:val="06EA63E4"/>
    <w:rsid w:val="06EBF188"/>
    <w:rsid w:val="06F0944D"/>
    <w:rsid w:val="06FD3FD6"/>
    <w:rsid w:val="0704D7FD"/>
    <w:rsid w:val="07070F4A"/>
    <w:rsid w:val="07196F89"/>
    <w:rsid w:val="071F8822"/>
    <w:rsid w:val="0722AFE9"/>
    <w:rsid w:val="0724A9F8"/>
    <w:rsid w:val="073AA2DB"/>
    <w:rsid w:val="073B89B4"/>
    <w:rsid w:val="073F9B06"/>
    <w:rsid w:val="07455052"/>
    <w:rsid w:val="0747BDCC"/>
    <w:rsid w:val="074C534F"/>
    <w:rsid w:val="074F51F7"/>
    <w:rsid w:val="07509097"/>
    <w:rsid w:val="0752CB37"/>
    <w:rsid w:val="075A6C0F"/>
    <w:rsid w:val="07681580"/>
    <w:rsid w:val="0773EC09"/>
    <w:rsid w:val="07785E9E"/>
    <w:rsid w:val="07790FB2"/>
    <w:rsid w:val="0785A8BB"/>
    <w:rsid w:val="07897DCA"/>
    <w:rsid w:val="078AE318"/>
    <w:rsid w:val="0790833A"/>
    <w:rsid w:val="07998B0A"/>
    <w:rsid w:val="07A68655"/>
    <w:rsid w:val="07AFDE01"/>
    <w:rsid w:val="07B28ECC"/>
    <w:rsid w:val="07C89245"/>
    <w:rsid w:val="07CFD546"/>
    <w:rsid w:val="07D660FF"/>
    <w:rsid w:val="07DFB3AD"/>
    <w:rsid w:val="07E13756"/>
    <w:rsid w:val="07ED8CA7"/>
    <w:rsid w:val="07EE97C6"/>
    <w:rsid w:val="07F04FE3"/>
    <w:rsid w:val="08011283"/>
    <w:rsid w:val="080793F0"/>
    <w:rsid w:val="080982D6"/>
    <w:rsid w:val="081434C9"/>
    <w:rsid w:val="0823708F"/>
    <w:rsid w:val="082A2202"/>
    <w:rsid w:val="083FCE3B"/>
    <w:rsid w:val="084E35E1"/>
    <w:rsid w:val="0855F2A9"/>
    <w:rsid w:val="086D2669"/>
    <w:rsid w:val="086E554F"/>
    <w:rsid w:val="0887C1E9"/>
    <w:rsid w:val="088C685B"/>
    <w:rsid w:val="0894215C"/>
    <w:rsid w:val="089CC6B3"/>
    <w:rsid w:val="089F3972"/>
    <w:rsid w:val="08A8038D"/>
    <w:rsid w:val="08A818CA"/>
    <w:rsid w:val="08A8870A"/>
    <w:rsid w:val="08D1B36E"/>
    <w:rsid w:val="08D1F31D"/>
    <w:rsid w:val="08E57488"/>
    <w:rsid w:val="08E96052"/>
    <w:rsid w:val="08F90C81"/>
    <w:rsid w:val="08FC3864"/>
    <w:rsid w:val="090B9200"/>
    <w:rsid w:val="0913F268"/>
    <w:rsid w:val="091A6571"/>
    <w:rsid w:val="091C4A86"/>
    <w:rsid w:val="091E2F69"/>
    <w:rsid w:val="091F3A9B"/>
    <w:rsid w:val="09203D7D"/>
    <w:rsid w:val="0922220F"/>
    <w:rsid w:val="0925456E"/>
    <w:rsid w:val="0925EFA3"/>
    <w:rsid w:val="092BD43E"/>
    <w:rsid w:val="09320C01"/>
    <w:rsid w:val="09397FB6"/>
    <w:rsid w:val="093DCCE4"/>
    <w:rsid w:val="09408196"/>
    <w:rsid w:val="094381BA"/>
    <w:rsid w:val="09473728"/>
    <w:rsid w:val="095290A7"/>
    <w:rsid w:val="0970EA09"/>
    <w:rsid w:val="0971E03A"/>
    <w:rsid w:val="0974713C"/>
    <w:rsid w:val="098DBFB9"/>
    <w:rsid w:val="098DC4CE"/>
    <w:rsid w:val="09A43DF5"/>
    <w:rsid w:val="09C31D15"/>
    <w:rsid w:val="09CDB5F8"/>
    <w:rsid w:val="09D72418"/>
    <w:rsid w:val="09DF4D1E"/>
    <w:rsid w:val="09E27C40"/>
    <w:rsid w:val="09EB7E3F"/>
    <w:rsid w:val="09F61386"/>
    <w:rsid w:val="09F9AB3A"/>
    <w:rsid w:val="09FA1B94"/>
    <w:rsid w:val="09FF48D3"/>
    <w:rsid w:val="0A038A07"/>
    <w:rsid w:val="0A04FFE2"/>
    <w:rsid w:val="0A2A4B97"/>
    <w:rsid w:val="0A2E408E"/>
    <w:rsid w:val="0A2EA844"/>
    <w:rsid w:val="0A2FEA71"/>
    <w:rsid w:val="0A4045FF"/>
    <w:rsid w:val="0A408F9C"/>
    <w:rsid w:val="0A431982"/>
    <w:rsid w:val="0A56BE75"/>
    <w:rsid w:val="0A57D60B"/>
    <w:rsid w:val="0A5D930C"/>
    <w:rsid w:val="0A6AA350"/>
    <w:rsid w:val="0A78C8E3"/>
    <w:rsid w:val="0A88E35C"/>
    <w:rsid w:val="0A8FE117"/>
    <w:rsid w:val="0A986BBD"/>
    <w:rsid w:val="0AA25EFF"/>
    <w:rsid w:val="0ABB7295"/>
    <w:rsid w:val="0AC415B0"/>
    <w:rsid w:val="0AC6CA57"/>
    <w:rsid w:val="0AD0D3FA"/>
    <w:rsid w:val="0AD20ED7"/>
    <w:rsid w:val="0AE26A36"/>
    <w:rsid w:val="0AE90306"/>
    <w:rsid w:val="0AEF6946"/>
    <w:rsid w:val="0AF1548D"/>
    <w:rsid w:val="0AF2E3B9"/>
    <w:rsid w:val="0AF38DC3"/>
    <w:rsid w:val="0AF82B58"/>
    <w:rsid w:val="0AFB167B"/>
    <w:rsid w:val="0B142F04"/>
    <w:rsid w:val="0B1D96E1"/>
    <w:rsid w:val="0B1EF55A"/>
    <w:rsid w:val="0B202EDC"/>
    <w:rsid w:val="0B3B03B0"/>
    <w:rsid w:val="0B40E867"/>
    <w:rsid w:val="0B4775B8"/>
    <w:rsid w:val="0B4CB910"/>
    <w:rsid w:val="0B5868E7"/>
    <w:rsid w:val="0B69AD00"/>
    <w:rsid w:val="0B69B4CF"/>
    <w:rsid w:val="0B751499"/>
    <w:rsid w:val="0B7A6DC4"/>
    <w:rsid w:val="0B874EA0"/>
    <w:rsid w:val="0B8BA820"/>
    <w:rsid w:val="0B95E066"/>
    <w:rsid w:val="0BA28A66"/>
    <w:rsid w:val="0BA3D63B"/>
    <w:rsid w:val="0BAB1A0A"/>
    <w:rsid w:val="0BAB1B59"/>
    <w:rsid w:val="0BB60C4C"/>
    <w:rsid w:val="0BB7194B"/>
    <w:rsid w:val="0BB813E7"/>
    <w:rsid w:val="0BBE6765"/>
    <w:rsid w:val="0BCAAA42"/>
    <w:rsid w:val="0BD2DC2A"/>
    <w:rsid w:val="0BDF3C68"/>
    <w:rsid w:val="0BDF9FD1"/>
    <w:rsid w:val="0BE181E4"/>
    <w:rsid w:val="0BE1C78E"/>
    <w:rsid w:val="0BEE49DE"/>
    <w:rsid w:val="0BEFDF55"/>
    <w:rsid w:val="0BF102E1"/>
    <w:rsid w:val="0BF503E8"/>
    <w:rsid w:val="0C03844A"/>
    <w:rsid w:val="0C08D202"/>
    <w:rsid w:val="0C10AF7D"/>
    <w:rsid w:val="0C1671EF"/>
    <w:rsid w:val="0C168FBA"/>
    <w:rsid w:val="0C1BFDE6"/>
    <w:rsid w:val="0C2709F5"/>
    <w:rsid w:val="0C2BB178"/>
    <w:rsid w:val="0C2F1727"/>
    <w:rsid w:val="0C3ACBA9"/>
    <w:rsid w:val="0C3D64AD"/>
    <w:rsid w:val="0C43EBD6"/>
    <w:rsid w:val="0C489FEB"/>
    <w:rsid w:val="0C55041F"/>
    <w:rsid w:val="0C5E30FA"/>
    <w:rsid w:val="0C6BE902"/>
    <w:rsid w:val="0C768059"/>
    <w:rsid w:val="0C7ABB5F"/>
    <w:rsid w:val="0C8377FD"/>
    <w:rsid w:val="0C8EC4A3"/>
    <w:rsid w:val="0C90E173"/>
    <w:rsid w:val="0C98E028"/>
    <w:rsid w:val="0C9A962E"/>
    <w:rsid w:val="0CAAE222"/>
    <w:rsid w:val="0CAB83B8"/>
    <w:rsid w:val="0CB11234"/>
    <w:rsid w:val="0CB31FAD"/>
    <w:rsid w:val="0CB61A45"/>
    <w:rsid w:val="0CBC9A4D"/>
    <w:rsid w:val="0CC13620"/>
    <w:rsid w:val="0CC7BBD7"/>
    <w:rsid w:val="0CC8D393"/>
    <w:rsid w:val="0CE29086"/>
    <w:rsid w:val="0CEBD4F0"/>
    <w:rsid w:val="0CFA36E0"/>
    <w:rsid w:val="0D037586"/>
    <w:rsid w:val="0D055C32"/>
    <w:rsid w:val="0D0B88E9"/>
    <w:rsid w:val="0D18768F"/>
    <w:rsid w:val="0D1A039E"/>
    <w:rsid w:val="0D1C7D5B"/>
    <w:rsid w:val="0D1CF691"/>
    <w:rsid w:val="0D523B47"/>
    <w:rsid w:val="0D5F5EEF"/>
    <w:rsid w:val="0D5FEBFC"/>
    <w:rsid w:val="0D657180"/>
    <w:rsid w:val="0D6B940E"/>
    <w:rsid w:val="0D6DC1CA"/>
    <w:rsid w:val="0D75E158"/>
    <w:rsid w:val="0D760BCD"/>
    <w:rsid w:val="0D76C9C0"/>
    <w:rsid w:val="0D77E1B4"/>
    <w:rsid w:val="0D79E266"/>
    <w:rsid w:val="0D8CEEED"/>
    <w:rsid w:val="0D8E417C"/>
    <w:rsid w:val="0D961706"/>
    <w:rsid w:val="0D9984F9"/>
    <w:rsid w:val="0D9B8A87"/>
    <w:rsid w:val="0D9BEE11"/>
    <w:rsid w:val="0DA4A263"/>
    <w:rsid w:val="0DA4C3CD"/>
    <w:rsid w:val="0DA68A81"/>
    <w:rsid w:val="0DAFECB1"/>
    <w:rsid w:val="0DB5A956"/>
    <w:rsid w:val="0DB5C893"/>
    <w:rsid w:val="0DBE9083"/>
    <w:rsid w:val="0DCCE883"/>
    <w:rsid w:val="0DCFB4C6"/>
    <w:rsid w:val="0DD0B284"/>
    <w:rsid w:val="0DD9626B"/>
    <w:rsid w:val="0DDA286A"/>
    <w:rsid w:val="0DE501B8"/>
    <w:rsid w:val="0DF13E0C"/>
    <w:rsid w:val="0DFA015B"/>
    <w:rsid w:val="0DFAA672"/>
    <w:rsid w:val="0E00DA2A"/>
    <w:rsid w:val="0E09B7EC"/>
    <w:rsid w:val="0E1640B8"/>
    <w:rsid w:val="0E1F485E"/>
    <w:rsid w:val="0E2CBC3A"/>
    <w:rsid w:val="0E2D0B99"/>
    <w:rsid w:val="0E33063E"/>
    <w:rsid w:val="0E35CCD4"/>
    <w:rsid w:val="0E3D22B5"/>
    <w:rsid w:val="0E4139F2"/>
    <w:rsid w:val="0E43CAA1"/>
    <w:rsid w:val="0E4C3BDB"/>
    <w:rsid w:val="0E4F9FF8"/>
    <w:rsid w:val="0E50CB3C"/>
    <w:rsid w:val="0E537B05"/>
    <w:rsid w:val="0E5CCD7C"/>
    <w:rsid w:val="0E5E7483"/>
    <w:rsid w:val="0E608634"/>
    <w:rsid w:val="0E6F57B6"/>
    <w:rsid w:val="0E78DEBB"/>
    <w:rsid w:val="0E7D0F10"/>
    <w:rsid w:val="0E8C8B11"/>
    <w:rsid w:val="0E92DCA1"/>
    <w:rsid w:val="0EA41530"/>
    <w:rsid w:val="0EA93C2C"/>
    <w:rsid w:val="0EB3A153"/>
    <w:rsid w:val="0EC5CC1A"/>
    <w:rsid w:val="0ECB63C6"/>
    <w:rsid w:val="0ECE129B"/>
    <w:rsid w:val="0ED2F2EC"/>
    <w:rsid w:val="0EDA8094"/>
    <w:rsid w:val="0EE28182"/>
    <w:rsid w:val="0EFF495A"/>
    <w:rsid w:val="0F07481D"/>
    <w:rsid w:val="0F078855"/>
    <w:rsid w:val="0F0FF8A0"/>
    <w:rsid w:val="0F13B215"/>
    <w:rsid w:val="0F225070"/>
    <w:rsid w:val="0F2AC115"/>
    <w:rsid w:val="0F2C7EC0"/>
    <w:rsid w:val="0F32A9E5"/>
    <w:rsid w:val="0F355F0B"/>
    <w:rsid w:val="0F3E7824"/>
    <w:rsid w:val="0F437583"/>
    <w:rsid w:val="0F45822E"/>
    <w:rsid w:val="0F4F334A"/>
    <w:rsid w:val="0F5B5C53"/>
    <w:rsid w:val="0F62530D"/>
    <w:rsid w:val="0F626BA1"/>
    <w:rsid w:val="0F68E6E7"/>
    <w:rsid w:val="0F6C046D"/>
    <w:rsid w:val="0F6C909A"/>
    <w:rsid w:val="0F708BDA"/>
    <w:rsid w:val="0F70AAA9"/>
    <w:rsid w:val="0F804C98"/>
    <w:rsid w:val="0F80B70F"/>
    <w:rsid w:val="0F8EFB69"/>
    <w:rsid w:val="0F9159DC"/>
    <w:rsid w:val="0F939693"/>
    <w:rsid w:val="0F963D15"/>
    <w:rsid w:val="0F97D492"/>
    <w:rsid w:val="0F9AF627"/>
    <w:rsid w:val="0F9B7EA0"/>
    <w:rsid w:val="0F9BACD0"/>
    <w:rsid w:val="0F9C2BBC"/>
    <w:rsid w:val="0FA096CA"/>
    <w:rsid w:val="0FA274A5"/>
    <w:rsid w:val="0FA383F9"/>
    <w:rsid w:val="0FA3FD96"/>
    <w:rsid w:val="0FAB1823"/>
    <w:rsid w:val="0FAE47CC"/>
    <w:rsid w:val="0FBB18BF"/>
    <w:rsid w:val="0FBC54E5"/>
    <w:rsid w:val="0FC94DDE"/>
    <w:rsid w:val="0FD3C818"/>
    <w:rsid w:val="0FF03D27"/>
    <w:rsid w:val="0FF0917D"/>
    <w:rsid w:val="0FF80EFC"/>
    <w:rsid w:val="0FFA44E4"/>
    <w:rsid w:val="0FFD8F30"/>
    <w:rsid w:val="0FFEBC32"/>
    <w:rsid w:val="1002886F"/>
    <w:rsid w:val="10081704"/>
    <w:rsid w:val="10193906"/>
    <w:rsid w:val="10200B7A"/>
    <w:rsid w:val="1022F8C7"/>
    <w:rsid w:val="102D3741"/>
    <w:rsid w:val="1031FD04"/>
    <w:rsid w:val="103C3B41"/>
    <w:rsid w:val="104060B1"/>
    <w:rsid w:val="104216C7"/>
    <w:rsid w:val="1048C58D"/>
    <w:rsid w:val="104BAD6F"/>
    <w:rsid w:val="10501D25"/>
    <w:rsid w:val="1055CDD0"/>
    <w:rsid w:val="10576C1F"/>
    <w:rsid w:val="1064F025"/>
    <w:rsid w:val="1065B1AD"/>
    <w:rsid w:val="106B3DD0"/>
    <w:rsid w:val="106EB6E7"/>
    <w:rsid w:val="1077B265"/>
    <w:rsid w:val="107E51E3"/>
    <w:rsid w:val="10867C78"/>
    <w:rsid w:val="108C263A"/>
    <w:rsid w:val="10A3CC48"/>
    <w:rsid w:val="10AA2C31"/>
    <w:rsid w:val="10B685EE"/>
    <w:rsid w:val="10BC11C2"/>
    <w:rsid w:val="10BD8DD4"/>
    <w:rsid w:val="10BF3EBA"/>
    <w:rsid w:val="10C35502"/>
    <w:rsid w:val="10D16F72"/>
    <w:rsid w:val="10D92475"/>
    <w:rsid w:val="10DEF39E"/>
    <w:rsid w:val="10E22D42"/>
    <w:rsid w:val="10E3D389"/>
    <w:rsid w:val="10F31820"/>
    <w:rsid w:val="10F7A907"/>
    <w:rsid w:val="10FAA744"/>
    <w:rsid w:val="10FC9B97"/>
    <w:rsid w:val="10FDB2B1"/>
    <w:rsid w:val="11051BFC"/>
    <w:rsid w:val="1107CBDD"/>
    <w:rsid w:val="1115E84C"/>
    <w:rsid w:val="11172EF6"/>
    <w:rsid w:val="1119FF25"/>
    <w:rsid w:val="112AB3C8"/>
    <w:rsid w:val="112AFE1B"/>
    <w:rsid w:val="113DC0C3"/>
    <w:rsid w:val="11481D3C"/>
    <w:rsid w:val="115291CB"/>
    <w:rsid w:val="1158AED8"/>
    <w:rsid w:val="11657118"/>
    <w:rsid w:val="1177AEF6"/>
    <w:rsid w:val="117B7706"/>
    <w:rsid w:val="1180B0C4"/>
    <w:rsid w:val="118666E0"/>
    <w:rsid w:val="118C7EAC"/>
    <w:rsid w:val="118F03CB"/>
    <w:rsid w:val="11959255"/>
    <w:rsid w:val="119BE806"/>
    <w:rsid w:val="11ABAECE"/>
    <w:rsid w:val="11AEB533"/>
    <w:rsid w:val="11B49D8A"/>
    <w:rsid w:val="11BF71EC"/>
    <w:rsid w:val="11C19A12"/>
    <w:rsid w:val="11C36B44"/>
    <w:rsid w:val="11CADCEA"/>
    <w:rsid w:val="11D2A893"/>
    <w:rsid w:val="11D4BB46"/>
    <w:rsid w:val="11D54ACB"/>
    <w:rsid w:val="11E20E22"/>
    <w:rsid w:val="11FEEE4E"/>
    <w:rsid w:val="1203F888"/>
    <w:rsid w:val="1211E1CC"/>
    <w:rsid w:val="122BD09B"/>
    <w:rsid w:val="123378B9"/>
    <w:rsid w:val="123E8CBD"/>
    <w:rsid w:val="12404464"/>
    <w:rsid w:val="124D96F8"/>
    <w:rsid w:val="12547842"/>
    <w:rsid w:val="12558E0C"/>
    <w:rsid w:val="1260068D"/>
    <w:rsid w:val="1278C3B7"/>
    <w:rsid w:val="1278DA4C"/>
    <w:rsid w:val="127AD029"/>
    <w:rsid w:val="12831912"/>
    <w:rsid w:val="128C27CC"/>
    <w:rsid w:val="128D993D"/>
    <w:rsid w:val="12900A73"/>
    <w:rsid w:val="12939583"/>
    <w:rsid w:val="129CA749"/>
    <w:rsid w:val="12A3EA6C"/>
    <w:rsid w:val="12ADD3FB"/>
    <w:rsid w:val="12AEE122"/>
    <w:rsid w:val="12B79050"/>
    <w:rsid w:val="12C5E708"/>
    <w:rsid w:val="12C80B23"/>
    <w:rsid w:val="12C8920F"/>
    <w:rsid w:val="12CA31AF"/>
    <w:rsid w:val="12CF7554"/>
    <w:rsid w:val="12D2140B"/>
    <w:rsid w:val="12DB2CF7"/>
    <w:rsid w:val="12E1A8DD"/>
    <w:rsid w:val="12E2B8E5"/>
    <w:rsid w:val="12E31411"/>
    <w:rsid w:val="12E4956E"/>
    <w:rsid w:val="12ED45BB"/>
    <w:rsid w:val="12F0C83F"/>
    <w:rsid w:val="12FB0778"/>
    <w:rsid w:val="12FB4147"/>
    <w:rsid w:val="13027BF5"/>
    <w:rsid w:val="130D79FF"/>
    <w:rsid w:val="131154AD"/>
    <w:rsid w:val="131202BC"/>
    <w:rsid w:val="1312DF87"/>
    <w:rsid w:val="1325BA47"/>
    <w:rsid w:val="13324A12"/>
    <w:rsid w:val="1334BCDA"/>
    <w:rsid w:val="1338C66E"/>
    <w:rsid w:val="133BA1D4"/>
    <w:rsid w:val="134A446A"/>
    <w:rsid w:val="134AE315"/>
    <w:rsid w:val="134CFCDF"/>
    <w:rsid w:val="13546724"/>
    <w:rsid w:val="135F904A"/>
    <w:rsid w:val="136A6948"/>
    <w:rsid w:val="136F0956"/>
    <w:rsid w:val="1379B789"/>
    <w:rsid w:val="1384053E"/>
    <w:rsid w:val="138A10BF"/>
    <w:rsid w:val="138C9505"/>
    <w:rsid w:val="138CCF9D"/>
    <w:rsid w:val="138E68D2"/>
    <w:rsid w:val="13A6A94E"/>
    <w:rsid w:val="13A96DD7"/>
    <w:rsid w:val="13AB25DD"/>
    <w:rsid w:val="13ABFFBC"/>
    <w:rsid w:val="13B2EFB0"/>
    <w:rsid w:val="13B2EFE5"/>
    <w:rsid w:val="13C34324"/>
    <w:rsid w:val="13CA4166"/>
    <w:rsid w:val="13E1A3DE"/>
    <w:rsid w:val="13FAD0FB"/>
    <w:rsid w:val="13FE9D76"/>
    <w:rsid w:val="1405D9D3"/>
    <w:rsid w:val="14070711"/>
    <w:rsid w:val="1410E0C5"/>
    <w:rsid w:val="1415D639"/>
    <w:rsid w:val="1417A7F1"/>
    <w:rsid w:val="141DB389"/>
    <w:rsid w:val="141E50B1"/>
    <w:rsid w:val="14203A82"/>
    <w:rsid w:val="1421AD0C"/>
    <w:rsid w:val="142B6134"/>
    <w:rsid w:val="142DD438"/>
    <w:rsid w:val="144A679F"/>
    <w:rsid w:val="144C982D"/>
    <w:rsid w:val="1451965C"/>
    <w:rsid w:val="14535BF4"/>
    <w:rsid w:val="14536FD9"/>
    <w:rsid w:val="1461D965"/>
    <w:rsid w:val="1466E192"/>
    <w:rsid w:val="146EDEC7"/>
    <w:rsid w:val="1473C9E8"/>
    <w:rsid w:val="1473D736"/>
    <w:rsid w:val="14749545"/>
    <w:rsid w:val="1482F868"/>
    <w:rsid w:val="1491FEAC"/>
    <w:rsid w:val="1498D717"/>
    <w:rsid w:val="149A2096"/>
    <w:rsid w:val="14A1F62A"/>
    <w:rsid w:val="14A9D7D7"/>
    <w:rsid w:val="14B56388"/>
    <w:rsid w:val="14B91F33"/>
    <w:rsid w:val="14BDC51C"/>
    <w:rsid w:val="14BF2E04"/>
    <w:rsid w:val="14C2DD34"/>
    <w:rsid w:val="14D7E0FE"/>
    <w:rsid w:val="14DDBB40"/>
    <w:rsid w:val="14E5A038"/>
    <w:rsid w:val="14F712AE"/>
    <w:rsid w:val="14FBEFE4"/>
    <w:rsid w:val="14FCA9C0"/>
    <w:rsid w:val="1503543A"/>
    <w:rsid w:val="150CFA60"/>
    <w:rsid w:val="150FAB7F"/>
    <w:rsid w:val="15149FA4"/>
    <w:rsid w:val="151810F6"/>
    <w:rsid w:val="151C1F15"/>
    <w:rsid w:val="151D26CF"/>
    <w:rsid w:val="151D5E93"/>
    <w:rsid w:val="151E6996"/>
    <w:rsid w:val="151EB491"/>
    <w:rsid w:val="151F5F8E"/>
    <w:rsid w:val="15201001"/>
    <w:rsid w:val="15271BB7"/>
    <w:rsid w:val="15289909"/>
    <w:rsid w:val="1528EAD2"/>
    <w:rsid w:val="15332F0E"/>
    <w:rsid w:val="15349613"/>
    <w:rsid w:val="153FBD9A"/>
    <w:rsid w:val="1543558F"/>
    <w:rsid w:val="1552D913"/>
    <w:rsid w:val="15595E18"/>
    <w:rsid w:val="155D1FEB"/>
    <w:rsid w:val="1561EE43"/>
    <w:rsid w:val="1563AE80"/>
    <w:rsid w:val="156C1C8B"/>
    <w:rsid w:val="156D9782"/>
    <w:rsid w:val="156E1F44"/>
    <w:rsid w:val="1580802D"/>
    <w:rsid w:val="15810236"/>
    <w:rsid w:val="158D688E"/>
    <w:rsid w:val="159B818C"/>
    <w:rsid w:val="15A0C480"/>
    <w:rsid w:val="15BE88BA"/>
    <w:rsid w:val="15CC43B7"/>
    <w:rsid w:val="15CDB9B5"/>
    <w:rsid w:val="15D5CF15"/>
    <w:rsid w:val="15D790E7"/>
    <w:rsid w:val="15D7AED7"/>
    <w:rsid w:val="15DC6D9B"/>
    <w:rsid w:val="15E9DC7A"/>
    <w:rsid w:val="15EBEAE3"/>
    <w:rsid w:val="15EC2554"/>
    <w:rsid w:val="15EC38AC"/>
    <w:rsid w:val="15ED4111"/>
    <w:rsid w:val="15FC4F5F"/>
    <w:rsid w:val="15FE6B87"/>
    <w:rsid w:val="16081C1A"/>
    <w:rsid w:val="16163712"/>
    <w:rsid w:val="161AC31D"/>
    <w:rsid w:val="161DD193"/>
    <w:rsid w:val="1620E8FE"/>
    <w:rsid w:val="1640DEB9"/>
    <w:rsid w:val="164BFD2B"/>
    <w:rsid w:val="1650C3AD"/>
    <w:rsid w:val="1654C4A7"/>
    <w:rsid w:val="16570032"/>
    <w:rsid w:val="165D1C23"/>
    <w:rsid w:val="165DCE40"/>
    <w:rsid w:val="165FF458"/>
    <w:rsid w:val="1668D1BF"/>
    <w:rsid w:val="166A3B38"/>
    <w:rsid w:val="1673F0DE"/>
    <w:rsid w:val="16756D1A"/>
    <w:rsid w:val="1675ECD9"/>
    <w:rsid w:val="167FB50A"/>
    <w:rsid w:val="16842E47"/>
    <w:rsid w:val="168D4F0A"/>
    <w:rsid w:val="16919D01"/>
    <w:rsid w:val="1697E228"/>
    <w:rsid w:val="169A7774"/>
    <w:rsid w:val="16A008E0"/>
    <w:rsid w:val="16C1B574"/>
    <w:rsid w:val="16C1F504"/>
    <w:rsid w:val="16C5217E"/>
    <w:rsid w:val="16C5C4F0"/>
    <w:rsid w:val="16DE626A"/>
    <w:rsid w:val="170055CD"/>
    <w:rsid w:val="1707E707"/>
    <w:rsid w:val="1709755B"/>
    <w:rsid w:val="170A9C8E"/>
    <w:rsid w:val="1714E27F"/>
    <w:rsid w:val="172ADC73"/>
    <w:rsid w:val="172B666B"/>
    <w:rsid w:val="172DE593"/>
    <w:rsid w:val="1732C63C"/>
    <w:rsid w:val="17363E38"/>
    <w:rsid w:val="17368880"/>
    <w:rsid w:val="173F0A33"/>
    <w:rsid w:val="17466D9C"/>
    <w:rsid w:val="174D874A"/>
    <w:rsid w:val="174DA9AE"/>
    <w:rsid w:val="174DD50C"/>
    <w:rsid w:val="175C0F74"/>
    <w:rsid w:val="176491D1"/>
    <w:rsid w:val="1765FD3E"/>
    <w:rsid w:val="176EDA1A"/>
    <w:rsid w:val="1771C92A"/>
    <w:rsid w:val="1774D459"/>
    <w:rsid w:val="177F5642"/>
    <w:rsid w:val="178576FC"/>
    <w:rsid w:val="178C20AE"/>
    <w:rsid w:val="1793422F"/>
    <w:rsid w:val="179A0D4E"/>
    <w:rsid w:val="179E8254"/>
    <w:rsid w:val="17AE4F7C"/>
    <w:rsid w:val="17B1062C"/>
    <w:rsid w:val="17CB3481"/>
    <w:rsid w:val="17D834C8"/>
    <w:rsid w:val="17E0EB22"/>
    <w:rsid w:val="17E1E2EC"/>
    <w:rsid w:val="17E4D274"/>
    <w:rsid w:val="17F5A3DD"/>
    <w:rsid w:val="17F62DEB"/>
    <w:rsid w:val="1809C7FB"/>
    <w:rsid w:val="1809CE03"/>
    <w:rsid w:val="180C2998"/>
    <w:rsid w:val="18217CDC"/>
    <w:rsid w:val="18233A29"/>
    <w:rsid w:val="1824070D"/>
    <w:rsid w:val="182ECC4C"/>
    <w:rsid w:val="182F28E4"/>
    <w:rsid w:val="18410CFE"/>
    <w:rsid w:val="18472915"/>
    <w:rsid w:val="184B321D"/>
    <w:rsid w:val="184D28AC"/>
    <w:rsid w:val="184D5499"/>
    <w:rsid w:val="18546B2B"/>
    <w:rsid w:val="18587015"/>
    <w:rsid w:val="185ACFB2"/>
    <w:rsid w:val="185BF8A6"/>
    <w:rsid w:val="185E7E6A"/>
    <w:rsid w:val="185FDABD"/>
    <w:rsid w:val="1872F0C2"/>
    <w:rsid w:val="187A65EE"/>
    <w:rsid w:val="187DBB74"/>
    <w:rsid w:val="18810EA9"/>
    <w:rsid w:val="18812DDB"/>
    <w:rsid w:val="1889B51F"/>
    <w:rsid w:val="18AF088A"/>
    <w:rsid w:val="18B0BDBC"/>
    <w:rsid w:val="18B65D70"/>
    <w:rsid w:val="18B871EA"/>
    <w:rsid w:val="18BF8481"/>
    <w:rsid w:val="18C67EE7"/>
    <w:rsid w:val="18C8ABDC"/>
    <w:rsid w:val="18D0841B"/>
    <w:rsid w:val="18D31B2D"/>
    <w:rsid w:val="18E82472"/>
    <w:rsid w:val="18EDCE7A"/>
    <w:rsid w:val="18FB4AA7"/>
    <w:rsid w:val="18FEC391"/>
    <w:rsid w:val="19083894"/>
    <w:rsid w:val="1910A0DB"/>
    <w:rsid w:val="19150438"/>
    <w:rsid w:val="19158C65"/>
    <w:rsid w:val="1921475D"/>
    <w:rsid w:val="192190C7"/>
    <w:rsid w:val="1927A69C"/>
    <w:rsid w:val="192C7C60"/>
    <w:rsid w:val="192FA81C"/>
    <w:rsid w:val="193561A0"/>
    <w:rsid w:val="1937046F"/>
    <w:rsid w:val="193AA413"/>
    <w:rsid w:val="193CB2F7"/>
    <w:rsid w:val="1940A634"/>
    <w:rsid w:val="1941089B"/>
    <w:rsid w:val="19420017"/>
    <w:rsid w:val="19421C4E"/>
    <w:rsid w:val="194ADE56"/>
    <w:rsid w:val="1958EEF5"/>
    <w:rsid w:val="19599D05"/>
    <w:rsid w:val="195F9AC5"/>
    <w:rsid w:val="196A937D"/>
    <w:rsid w:val="196CDAF7"/>
    <w:rsid w:val="19728238"/>
    <w:rsid w:val="19787F7B"/>
    <w:rsid w:val="197D20C1"/>
    <w:rsid w:val="197E4BBA"/>
    <w:rsid w:val="197F1AF7"/>
    <w:rsid w:val="198BC5C3"/>
    <w:rsid w:val="19936089"/>
    <w:rsid w:val="1996D0E6"/>
    <w:rsid w:val="199BDD40"/>
    <w:rsid w:val="19A0EB42"/>
    <w:rsid w:val="19A4BA3D"/>
    <w:rsid w:val="19AB329A"/>
    <w:rsid w:val="19ADD4DE"/>
    <w:rsid w:val="19AE1AF8"/>
    <w:rsid w:val="19B6EB73"/>
    <w:rsid w:val="19BB9210"/>
    <w:rsid w:val="19C54385"/>
    <w:rsid w:val="19C7E1D8"/>
    <w:rsid w:val="19CC1223"/>
    <w:rsid w:val="19D49FD2"/>
    <w:rsid w:val="19DDCF27"/>
    <w:rsid w:val="19E03FE4"/>
    <w:rsid w:val="19E4A86E"/>
    <w:rsid w:val="19E725A5"/>
    <w:rsid w:val="19E74EFE"/>
    <w:rsid w:val="19EA59C8"/>
    <w:rsid w:val="19EB4D35"/>
    <w:rsid w:val="19F01183"/>
    <w:rsid w:val="19F8476D"/>
    <w:rsid w:val="19FC57AB"/>
    <w:rsid w:val="19FCE9B3"/>
    <w:rsid w:val="1A1205DB"/>
    <w:rsid w:val="1A143EA1"/>
    <w:rsid w:val="1A14E7F9"/>
    <w:rsid w:val="1A1E06E0"/>
    <w:rsid w:val="1A1F680F"/>
    <w:rsid w:val="1A207B01"/>
    <w:rsid w:val="1A25FD32"/>
    <w:rsid w:val="1A26FCD6"/>
    <w:rsid w:val="1A2AE133"/>
    <w:rsid w:val="1A307E51"/>
    <w:rsid w:val="1A331C75"/>
    <w:rsid w:val="1A335782"/>
    <w:rsid w:val="1A3540FD"/>
    <w:rsid w:val="1A385F63"/>
    <w:rsid w:val="1A43E94F"/>
    <w:rsid w:val="1A46C849"/>
    <w:rsid w:val="1A48CDE5"/>
    <w:rsid w:val="1A54AD07"/>
    <w:rsid w:val="1A552FF0"/>
    <w:rsid w:val="1A64ADAD"/>
    <w:rsid w:val="1A652844"/>
    <w:rsid w:val="1A68BCDF"/>
    <w:rsid w:val="1A767D0F"/>
    <w:rsid w:val="1A857BD5"/>
    <w:rsid w:val="1A86B2F7"/>
    <w:rsid w:val="1A897E82"/>
    <w:rsid w:val="1A89E82C"/>
    <w:rsid w:val="1A8EBF89"/>
    <w:rsid w:val="1A961C9B"/>
    <w:rsid w:val="1A9C3995"/>
    <w:rsid w:val="1AA37637"/>
    <w:rsid w:val="1AAB9B65"/>
    <w:rsid w:val="1AAF8A49"/>
    <w:rsid w:val="1AB634BE"/>
    <w:rsid w:val="1ABF2AF1"/>
    <w:rsid w:val="1ABF7DF1"/>
    <w:rsid w:val="1AC1B17A"/>
    <w:rsid w:val="1ACFB79F"/>
    <w:rsid w:val="1AD6FDEC"/>
    <w:rsid w:val="1AD73999"/>
    <w:rsid w:val="1AD80024"/>
    <w:rsid w:val="1ADAC4A2"/>
    <w:rsid w:val="1AE1AAF3"/>
    <w:rsid w:val="1AE4A48C"/>
    <w:rsid w:val="1AE88420"/>
    <w:rsid w:val="1AEAD529"/>
    <w:rsid w:val="1AEB5E13"/>
    <w:rsid w:val="1AECDDFB"/>
    <w:rsid w:val="1AF0A109"/>
    <w:rsid w:val="1AF48B85"/>
    <w:rsid w:val="1AF67E4A"/>
    <w:rsid w:val="1AFE75C4"/>
    <w:rsid w:val="1B0CE0B0"/>
    <w:rsid w:val="1B1450AA"/>
    <w:rsid w:val="1B171837"/>
    <w:rsid w:val="1B203F6C"/>
    <w:rsid w:val="1B27641A"/>
    <w:rsid w:val="1B27BB27"/>
    <w:rsid w:val="1B300C64"/>
    <w:rsid w:val="1B3213F8"/>
    <w:rsid w:val="1B345349"/>
    <w:rsid w:val="1B3FF2A4"/>
    <w:rsid w:val="1B42F64D"/>
    <w:rsid w:val="1B4AF68A"/>
    <w:rsid w:val="1B4E2D37"/>
    <w:rsid w:val="1B4FD553"/>
    <w:rsid w:val="1B53562D"/>
    <w:rsid w:val="1B54D62A"/>
    <w:rsid w:val="1B5D7783"/>
    <w:rsid w:val="1B5F4BED"/>
    <w:rsid w:val="1B625391"/>
    <w:rsid w:val="1B684264"/>
    <w:rsid w:val="1B6BB93B"/>
    <w:rsid w:val="1B6E14ED"/>
    <w:rsid w:val="1B728570"/>
    <w:rsid w:val="1B7A375C"/>
    <w:rsid w:val="1B83E30D"/>
    <w:rsid w:val="1B8DA0E1"/>
    <w:rsid w:val="1B9063D9"/>
    <w:rsid w:val="1B96464A"/>
    <w:rsid w:val="1B97E095"/>
    <w:rsid w:val="1B98386F"/>
    <w:rsid w:val="1B9AD5F6"/>
    <w:rsid w:val="1BA4AB90"/>
    <w:rsid w:val="1BA6B244"/>
    <w:rsid w:val="1BAA61A2"/>
    <w:rsid w:val="1BAC72EF"/>
    <w:rsid w:val="1BAE3A4D"/>
    <w:rsid w:val="1BAE6F98"/>
    <w:rsid w:val="1BAF335B"/>
    <w:rsid w:val="1BB28DF8"/>
    <w:rsid w:val="1BB37A88"/>
    <w:rsid w:val="1BB55D4E"/>
    <w:rsid w:val="1BBBE3FD"/>
    <w:rsid w:val="1BBCAAAE"/>
    <w:rsid w:val="1BC8916D"/>
    <w:rsid w:val="1BCACE94"/>
    <w:rsid w:val="1BCC3BD8"/>
    <w:rsid w:val="1BD2E670"/>
    <w:rsid w:val="1BD435B6"/>
    <w:rsid w:val="1BD6DE4C"/>
    <w:rsid w:val="1BD774F8"/>
    <w:rsid w:val="1BDB8D45"/>
    <w:rsid w:val="1BDD769A"/>
    <w:rsid w:val="1BE5D610"/>
    <w:rsid w:val="1BE6A94C"/>
    <w:rsid w:val="1BEA022E"/>
    <w:rsid w:val="1BEA45A5"/>
    <w:rsid w:val="1BF2A421"/>
    <w:rsid w:val="1BF43161"/>
    <w:rsid w:val="1C009D8C"/>
    <w:rsid w:val="1C04625D"/>
    <w:rsid w:val="1C075BBC"/>
    <w:rsid w:val="1C1B55DF"/>
    <w:rsid w:val="1C1BB29F"/>
    <w:rsid w:val="1C1C09CC"/>
    <w:rsid w:val="1C22BDF6"/>
    <w:rsid w:val="1C2D018A"/>
    <w:rsid w:val="1C32B82B"/>
    <w:rsid w:val="1C3554F6"/>
    <w:rsid w:val="1C409387"/>
    <w:rsid w:val="1C452345"/>
    <w:rsid w:val="1C45D3D8"/>
    <w:rsid w:val="1C47B4B0"/>
    <w:rsid w:val="1C5126C6"/>
    <w:rsid w:val="1C516BD7"/>
    <w:rsid w:val="1C530749"/>
    <w:rsid w:val="1C53CB7B"/>
    <w:rsid w:val="1C54819F"/>
    <w:rsid w:val="1C5FC597"/>
    <w:rsid w:val="1C62AEE6"/>
    <w:rsid w:val="1C6813B1"/>
    <w:rsid w:val="1C68E6E0"/>
    <w:rsid w:val="1C6B3152"/>
    <w:rsid w:val="1C713653"/>
    <w:rsid w:val="1C742ED2"/>
    <w:rsid w:val="1C74FE27"/>
    <w:rsid w:val="1C753A4C"/>
    <w:rsid w:val="1C775D9E"/>
    <w:rsid w:val="1C8062E6"/>
    <w:rsid w:val="1C8D1317"/>
    <w:rsid w:val="1C92AF31"/>
    <w:rsid w:val="1C94DED5"/>
    <w:rsid w:val="1C981998"/>
    <w:rsid w:val="1C9E14ED"/>
    <w:rsid w:val="1CA7546D"/>
    <w:rsid w:val="1CB1F927"/>
    <w:rsid w:val="1CBBF3CE"/>
    <w:rsid w:val="1CBD4CA1"/>
    <w:rsid w:val="1CC18A94"/>
    <w:rsid w:val="1CC22744"/>
    <w:rsid w:val="1CC751E0"/>
    <w:rsid w:val="1CC9A84A"/>
    <w:rsid w:val="1CD00BAA"/>
    <w:rsid w:val="1CD15ACC"/>
    <w:rsid w:val="1CD1E32F"/>
    <w:rsid w:val="1CD89CFE"/>
    <w:rsid w:val="1CD93433"/>
    <w:rsid w:val="1CDBC04D"/>
    <w:rsid w:val="1CDE18CC"/>
    <w:rsid w:val="1CE2D35C"/>
    <w:rsid w:val="1CE3851E"/>
    <w:rsid w:val="1CE465B2"/>
    <w:rsid w:val="1CE75181"/>
    <w:rsid w:val="1D08D992"/>
    <w:rsid w:val="1D14B561"/>
    <w:rsid w:val="1D18DB14"/>
    <w:rsid w:val="1D1E13E9"/>
    <w:rsid w:val="1D223C04"/>
    <w:rsid w:val="1D23CFD0"/>
    <w:rsid w:val="1D26D37F"/>
    <w:rsid w:val="1D3498AC"/>
    <w:rsid w:val="1D36CCA6"/>
    <w:rsid w:val="1D370DAA"/>
    <w:rsid w:val="1D373A36"/>
    <w:rsid w:val="1D3DC707"/>
    <w:rsid w:val="1D4540C6"/>
    <w:rsid w:val="1D4B03BC"/>
    <w:rsid w:val="1D4FFD09"/>
    <w:rsid w:val="1D530D88"/>
    <w:rsid w:val="1D65798B"/>
    <w:rsid w:val="1D6D189D"/>
    <w:rsid w:val="1D6E1162"/>
    <w:rsid w:val="1D7579DE"/>
    <w:rsid w:val="1D75CF9D"/>
    <w:rsid w:val="1D7787BE"/>
    <w:rsid w:val="1D779489"/>
    <w:rsid w:val="1D80132E"/>
    <w:rsid w:val="1D820EC7"/>
    <w:rsid w:val="1D83B111"/>
    <w:rsid w:val="1D8D9B79"/>
    <w:rsid w:val="1D9168D8"/>
    <w:rsid w:val="1D92D4CB"/>
    <w:rsid w:val="1DA0E7C3"/>
    <w:rsid w:val="1DA17F38"/>
    <w:rsid w:val="1DA9E9A7"/>
    <w:rsid w:val="1DBAC824"/>
    <w:rsid w:val="1DBC5044"/>
    <w:rsid w:val="1DC1137E"/>
    <w:rsid w:val="1DC9CE0A"/>
    <w:rsid w:val="1DCDD62A"/>
    <w:rsid w:val="1DD2DC30"/>
    <w:rsid w:val="1DDA36E2"/>
    <w:rsid w:val="1DEDEAD6"/>
    <w:rsid w:val="1E04492F"/>
    <w:rsid w:val="1E132DFF"/>
    <w:rsid w:val="1E432617"/>
    <w:rsid w:val="1E45B6D3"/>
    <w:rsid w:val="1E47B09E"/>
    <w:rsid w:val="1E490FB8"/>
    <w:rsid w:val="1E49F7DB"/>
    <w:rsid w:val="1E4A957F"/>
    <w:rsid w:val="1E509431"/>
    <w:rsid w:val="1E538C9E"/>
    <w:rsid w:val="1E6542E8"/>
    <w:rsid w:val="1E65A2B4"/>
    <w:rsid w:val="1E6B88E8"/>
    <w:rsid w:val="1E6D5D69"/>
    <w:rsid w:val="1E7A6DDA"/>
    <w:rsid w:val="1E7BA39B"/>
    <w:rsid w:val="1E8A81D5"/>
    <w:rsid w:val="1E99F453"/>
    <w:rsid w:val="1EB444F3"/>
    <w:rsid w:val="1EBC8C36"/>
    <w:rsid w:val="1EC1F24F"/>
    <w:rsid w:val="1EC4AC9F"/>
    <w:rsid w:val="1EC81564"/>
    <w:rsid w:val="1ED3490E"/>
    <w:rsid w:val="1ED3EBED"/>
    <w:rsid w:val="1ED439F4"/>
    <w:rsid w:val="1EE3457D"/>
    <w:rsid w:val="1EE5DB0F"/>
    <w:rsid w:val="1EED887F"/>
    <w:rsid w:val="1EEFC1C0"/>
    <w:rsid w:val="1EF43BED"/>
    <w:rsid w:val="1EF5693F"/>
    <w:rsid w:val="1F00CC1C"/>
    <w:rsid w:val="1F0B66AB"/>
    <w:rsid w:val="1F0BC31A"/>
    <w:rsid w:val="1F0D1230"/>
    <w:rsid w:val="1F0EAD26"/>
    <w:rsid w:val="1F0FAFEF"/>
    <w:rsid w:val="1F1294C7"/>
    <w:rsid w:val="1F1FF2C1"/>
    <w:rsid w:val="1F280E11"/>
    <w:rsid w:val="1F295336"/>
    <w:rsid w:val="1F2B2F50"/>
    <w:rsid w:val="1F2F8478"/>
    <w:rsid w:val="1F3F2B45"/>
    <w:rsid w:val="1F4779FD"/>
    <w:rsid w:val="1F4AA991"/>
    <w:rsid w:val="1F60F668"/>
    <w:rsid w:val="1F69A68B"/>
    <w:rsid w:val="1F6FE136"/>
    <w:rsid w:val="1F71B419"/>
    <w:rsid w:val="1F76395D"/>
    <w:rsid w:val="1F7FC011"/>
    <w:rsid w:val="1F84D49A"/>
    <w:rsid w:val="1F8F5CA1"/>
    <w:rsid w:val="1F9384A1"/>
    <w:rsid w:val="1FA28712"/>
    <w:rsid w:val="1FB20A8D"/>
    <w:rsid w:val="1FB870C5"/>
    <w:rsid w:val="1FB96419"/>
    <w:rsid w:val="1FBEB861"/>
    <w:rsid w:val="1FC20CC9"/>
    <w:rsid w:val="1FC4B3D9"/>
    <w:rsid w:val="1FC80762"/>
    <w:rsid w:val="1FCABE64"/>
    <w:rsid w:val="1FD522C4"/>
    <w:rsid w:val="1FE00A7F"/>
    <w:rsid w:val="1FE1C1DD"/>
    <w:rsid w:val="1FE7DCD0"/>
    <w:rsid w:val="1FEC683F"/>
    <w:rsid w:val="1FED88AF"/>
    <w:rsid w:val="2001CC51"/>
    <w:rsid w:val="20062FFF"/>
    <w:rsid w:val="2008C108"/>
    <w:rsid w:val="200BCFE7"/>
    <w:rsid w:val="200F9F15"/>
    <w:rsid w:val="2016AFDC"/>
    <w:rsid w:val="201E75E0"/>
    <w:rsid w:val="20228A88"/>
    <w:rsid w:val="2024F029"/>
    <w:rsid w:val="202E694F"/>
    <w:rsid w:val="2034D6A9"/>
    <w:rsid w:val="2036EA41"/>
    <w:rsid w:val="203EAD20"/>
    <w:rsid w:val="20453701"/>
    <w:rsid w:val="20496036"/>
    <w:rsid w:val="20570D9A"/>
    <w:rsid w:val="2059823D"/>
    <w:rsid w:val="2069BB03"/>
    <w:rsid w:val="206C9512"/>
    <w:rsid w:val="206EB355"/>
    <w:rsid w:val="20757412"/>
    <w:rsid w:val="2077FE10"/>
    <w:rsid w:val="207B485F"/>
    <w:rsid w:val="207E36D7"/>
    <w:rsid w:val="208B7489"/>
    <w:rsid w:val="2094480F"/>
    <w:rsid w:val="2095CD5D"/>
    <w:rsid w:val="20963E5A"/>
    <w:rsid w:val="209C6333"/>
    <w:rsid w:val="20A7A6D9"/>
    <w:rsid w:val="20AA7F2A"/>
    <w:rsid w:val="20B0615E"/>
    <w:rsid w:val="20B6B1B9"/>
    <w:rsid w:val="20B77E5E"/>
    <w:rsid w:val="20BC42F5"/>
    <w:rsid w:val="20C99CB9"/>
    <w:rsid w:val="20D51FAA"/>
    <w:rsid w:val="20E09A08"/>
    <w:rsid w:val="20E18A69"/>
    <w:rsid w:val="20E1E099"/>
    <w:rsid w:val="20E9FACC"/>
    <w:rsid w:val="20EEEC36"/>
    <w:rsid w:val="20FF030C"/>
    <w:rsid w:val="210A895C"/>
    <w:rsid w:val="21128D54"/>
    <w:rsid w:val="212C6869"/>
    <w:rsid w:val="212DFA46"/>
    <w:rsid w:val="212F88B1"/>
    <w:rsid w:val="213A5034"/>
    <w:rsid w:val="214F7A57"/>
    <w:rsid w:val="21507047"/>
    <w:rsid w:val="2153D42D"/>
    <w:rsid w:val="2158E5EE"/>
    <w:rsid w:val="21622438"/>
    <w:rsid w:val="216D1FAB"/>
    <w:rsid w:val="216D54C6"/>
    <w:rsid w:val="217139B1"/>
    <w:rsid w:val="2176AD1C"/>
    <w:rsid w:val="2177FEE7"/>
    <w:rsid w:val="217F7A02"/>
    <w:rsid w:val="2180205E"/>
    <w:rsid w:val="218EAB50"/>
    <w:rsid w:val="219B8582"/>
    <w:rsid w:val="21A8B348"/>
    <w:rsid w:val="21AE76D7"/>
    <w:rsid w:val="21B47714"/>
    <w:rsid w:val="21B76A7A"/>
    <w:rsid w:val="21B8BED3"/>
    <w:rsid w:val="21B96933"/>
    <w:rsid w:val="21BAC49F"/>
    <w:rsid w:val="21C15FC4"/>
    <w:rsid w:val="21D90E43"/>
    <w:rsid w:val="21DB9FDF"/>
    <w:rsid w:val="21E95828"/>
    <w:rsid w:val="21EA76ED"/>
    <w:rsid w:val="21ED1778"/>
    <w:rsid w:val="21FDB72A"/>
    <w:rsid w:val="22065314"/>
    <w:rsid w:val="220E68C7"/>
    <w:rsid w:val="220EC833"/>
    <w:rsid w:val="220F9E52"/>
    <w:rsid w:val="22176F2F"/>
    <w:rsid w:val="221B36B2"/>
    <w:rsid w:val="221E3EC5"/>
    <w:rsid w:val="2228BDA3"/>
    <w:rsid w:val="222A48EB"/>
    <w:rsid w:val="222F8D62"/>
    <w:rsid w:val="2233F765"/>
    <w:rsid w:val="2235606E"/>
    <w:rsid w:val="223BB896"/>
    <w:rsid w:val="224823D2"/>
    <w:rsid w:val="224870BD"/>
    <w:rsid w:val="224C725F"/>
    <w:rsid w:val="2252AB6B"/>
    <w:rsid w:val="22554A57"/>
    <w:rsid w:val="2256BEA5"/>
    <w:rsid w:val="2260A3AD"/>
    <w:rsid w:val="2261ABEC"/>
    <w:rsid w:val="22684325"/>
    <w:rsid w:val="226976C6"/>
    <w:rsid w:val="2277410C"/>
    <w:rsid w:val="227D5ACA"/>
    <w:rsid w:val="2284832D"/>
    <w:rsid w:val="229EA6DA"/>
    <w:rsid w:val="22A1474D"/>
    <w:rsid w:val="22A14838"/>
    <w:rsid w:val="22A2D22E"/>
    <w:rsid w:val="22A5B62A"/>
    <w:rsid w:val="22B97FCE"/>
    <w:rsid w:val="22BE9CF0"/>
    <w:rsid w:val="22C5573F"/>
    <w:rsid w:val="22C7022C"/>
    <w:rsid w:val="22C925C2"/>
    <w:rsid w:val="22CC87B8"/>
    <w:rsid w:val="22D373D8"/>
    <w:rsid w:val="22E12614"/>
    <w:rsid w:val="22E4AD7B"/>
    <w:rsid w:val="22E7CA5D"/>
    <w:rsid w:val="22F2F773"/>
    <w:rsid w:val="22F77244"/>
    <w:rsid w:val="22FC549B"/>
    <w:rsid w:val="22FC9FEC"/>
    <w:rsid w:val="22FD255F"/>
    <w:rsid w:val="22FECA38"/>
    <w:rsid w:val="23012C22"/>
    <w:rsid w:val="2302DC48"/>
    <w:rsid w:val="2308826D"/>
    <w:rsid w:val="230BCEAC"/>
    <w:rsid w:val="230CC386"/>
    <w:rsid w:val="23146892"/>
    <w:rsid w:val="231AE784"/>
    <w:rsid w:val="23208816"/>
    <w:rsid w:val="232585C6"/>
    <w:rsid w:val="232D55BE"/>
    <w:rsid w:val="2330B8E7"/>
    <w:rsid w:val="23318033"/>
    <w:rsid w:val="2346EA30"/>
    <w:rsid w:val="234FFB7A"/>
    <w:rsid w:val="23553994"/>
    <w:rsid w:val="23553EAC"/>
    <w:rsid w:val="235BB3BC"/>
    <w:rsid w:val="2360B293"/>
    <w:rsid w:val="2362CE31"/>
    <w:rsid w:val="23638152"/>
    <w:rsid w:val="23645150"/>
    <w:rsid w:val="2367901A"/>
    <w:rsid w:val="236E9D46"/>
    <w:rsid w:val="2370B240"/>
    <w:rsid w:val="2372EB93"/>
    <w:rsid w:val="2376AE59"/>
    <w:rsid w:val="238420EE"/>
    <w:rsid w:val="238B1F9B"/>
    <w:rsid w:val="238B8A72"/>
    <w:rsid w:val="2392AF06"/>
    <w:rsid w:val="239C2AE8"/>
    <w:rsid w:val="239DBEAC"/>
    <w:rsid w:val="23A8AF3A"/>
    <w:rsid w:val="23A9A217"/>
    <w:rsid w:val="23AF7446"/>
    <w:rsid w:val="23B03AF3"/>
    <w:rsid w:val="23B3891D"/>
    <w:rsid w:val="23B8C9C3"/>
    <w:rsid w:val="23BE799A"/>
    <w:rsid w:val="23C0B8E2"/>
    <w:rsid w:val="23C33F3E"/>
    <w:rsid w:val="23C6194C"/>
    <w:rsid w:val="23CB08E9"/>
    <w:rsid w:val="23D01B70"/>
    <w:rsid w:val="23E377E1"/>
    <w:rsid w:val="23ECDD55"/>
    <w:rsid w:val="23ED88A9"/>
    <w:rsid w:val="23F47305"/>
    <w:rsid w:val="23F4B530"/>
    <w:rsid w:val="23FB98E3"/>
    <w:rsid w:val="23FC8BB6"/>
    <w:rsid w:val="23FE0C0F"/>
    <w:rsid w:val="23FFCBFE"/>
    <w:rsid w:val="2403E896"/>
    <w:rsid w:val="2405AE76"/>
    <w:rsid w:val="24094330"/>
    <w:rsid w:val="24120563"/>
    <w:rsid w:val="241577D0"/>
    <w:rsid w:val="241A3342"/>
    <w:rsid w:val="24238EAC"/>
    <w:rsid w:val="24267285"/>
    <w:rsid w:val="2428083C"/>
    <w:rsid w:val="242A14CD"/>
    <w:rsid w:val="24306D93"/>
    <w:rsid w:val="24381151"/>
    <w:rsid w:val="243E1F09"/>
    <w:rsid w:val="243F3390"/>
    <w:rsid w:val="243FDAA2"/>
    <w:rsid w:val="24493B2E"/>
    <w:rsid w:val="244A19F1"/>
    <w:rsid w:val="24500CB4"/>
    <w:rsid w:val="2451D55E"/>
    <w:rsid w:val="2452540E"/>
    <w:rsid w:val="2458C3BB"/>
    <w:rsid w:val="24603513"/>
    <w:rsid w:val="246DBB98"/>
    <w:rsid w:val="246E8EE7"/>
    <w:rsid w:val="247083FC"/>
    <w:rsid w:val="247298E0"/>
    <w:rsid w:val="247AF51B"/>
    <w:rsid w:val="247E76DE"/>
    <w:rsid w:val="2483AEE0"/>
    <w:rsid w:val="2488799F"/>
    <w:rsid w:val="2489DAD4"/>
    <w:rsid w:val="249A4331"/>
    <w:rsid w:val="249C1A03"/>
    <w:rsid w:val="249D306C"/>
    <w:rsid w:val="249FA02C"/>
    <w:rsid w:val="24A647E7"/>
    <w:rsid w:val="24CDBB35"/>
    <w:rsid w:val="24D3FF26"/>
    <w:rsid w:val="24D8A622"/>
    <w:rsid w:val="24DACA6C"/>
    <w:rsid w:val="24DAD6DC"/>
    <w:rsid w:val="24DC590F"/>
    <w:rsid w:val="24E42F8F"/>
    <w:rsid w:val="24E44CB1"/>
    <w:rsid w:val="24E87D53"/>
    <w:rsid w:val="24EA7888"/>
    <w:rsid w:val="24EBA1E5"/>
    <w:rsid w:val="24F109F5"/>
    <w:rsid w:val="24F8661F"/>
    <w:rsid w:val="24FC4C8B"/>
    <w:rsid w:val="25097811"/>
    <w:rsid w:val="2511ECDA"/>
    <w:rsid w:val="2513D609"/>
    <w:rsid w:val="251CF896"/>
    <w:rsid w:val="25246F36"/>
    <w:rsid w:val="252CB80D"/>
    <w:rsid w:val="253386A9"/>
    <w:rsid w:val="2535DA40"/>
    <w:rsid w:val="25425430"/>
    <w:rsid w:val="2546629C"/>
    <w:rsid w:val="25471ED5"/>
    <w:rsid w:val="2549A22F"/>
    <w:rsid w:val="254A6497"/>
    <w:rsid w:val="254EB467"/>
    <w:rsid w:val="25508D4A"/>
    <w:rsid w:val="25544123"/>
    <w:rsid w:val="25598CC5"/>
    <w:rsid w:val="255B576D"/>
    <w:rsid w:val="255F542B"/>
    <w:rsid w:val="256AF117"/>
    <w:rsid w:val="257D6A3B"/>
    <w:rsid w:val="2580C24F"/>
    <w:rsid w:val="2583820E"/>
    <w:rsid w:val="2587174B"/>
    <w:rsid w:val="259121BF"/>
    <w:rsid w:val="2592921A"/>
    <w:rsid w:val="25953CAD"/>
    <w:rsid w:val="25A8D138"/>
    <w:rsid w:val="25B6A57E"/>
    <w:rsid w:val="25B72691"/>
    <w:rsid w:val="25B73366"/>
    <w:rsid w:val="25C04732"/>
    <w:rsid w:val="25C2A3F7"/>
    <w:rsid w:val="25D02FE9"/>
    <w:rsid w:val="25DB6C6E"/>
    <w:rsid w:val="25E320F7"/>
    <w:rsid w:val="25E7CB17"/>
    <w:rsid w:val="25E91AE1"/>
    <w:rsid w:val="25F210BD"/>
    <w:rsid w:val="25F986A5"/>
    <w:rsid w:val="25FB3538"/>
    <w:rsid w:val="26033569"/>
    <w:rsid w:val="261C2A9B"/>
    <w:rsid w:val="26244A00"/>
    <w:rsid w:val="2630E903"/>
    <w:rsid w:val="263F76B0"/>
    <w:rsid w:val="2644DEFF"/>
    <w:rsid w:val="264D9AD4"/>
    <w:rsid w:val="264FE346"/>
    <w:rsid w:val="26529D48"/>
    <w:rsid w:val="2653BEB9"/>
    <w:rsid w:val="2653BF04"/>
    <w:rsid w:val="26607C2F"/>
    <w:rsid w:val="26698B96"/>
    <w:rsid w:val="266AAF6C"/>
    <w:rsid w:val="266AD00C"/>
    <w:rsid w:val="266D7C16"/>
    <w:rsid w:val="2678FAEB"/>
    <w:rsid w:val="26797097"/>
    <w:rsid w:val="26824CB3"/>
    <w:rsid w:val="268458CD"/>
    <w:rsid w:val="26877F16"/>
    <w:rsid w:val="2694FA12"/>
    <w:rsid w:val="2697AE37"/>
    <w:rsid w:val="269D6392"/>
    <w:rsid w:val="269EB754"/>
    <w:rsid w:val="26A415C7"/>
    <w:rsid w:val="26A893FB"/>
    <w:rsid w:val="26A90422"/>
    <w:rsid w:val="26A9937C"/>
    <w:rsid w:val="26AC5E21"/>
    <w:rsid w:val="26B4ADF0"/>
    <w:rsid w:val="26BA6492"/>
    <w:rsid w:val="26BAD141"/>
    <w:rsid w:val="26BB2FB4"/>
    <w:rsid w:val="26BB4708"/>
    <w:rsid w:val="26BD77FA"/>
    <w:rsid w:val="26BE9DA1"/>
    <w:rsid w:val="26D49625"/>
    <w:rsid w:val="26D49826"/>
    <w:rsid w:val="26E068FF"/>
    <w:rsid w:val="26E286CE"/>
    <w:rsid w:val="26EFAA82"/>
    <w:rsid w:val="270070FF"/>
    <w:rsid w:val="27094B38"/>
    <w:rsid w:val="271C5C1A"/>
    <w:rsid w:val="271DB1DE"/>
    <w:rsid w:val="271E1D64"/>
    <w:rsid w:val="273250B2"/>
    <w:rsid w:val="2732C336"/>
    <w:rsid w:val="273A84DA"/>
    <w:rsid w:val="273CCA85"/>
    <w:rsid w:val="2743564A"/>
    <w:rsid w:val="2743E81C"/>
    <w:rsid w:val="274502CC"/>
    <w:rsid w:val="27455A38"/>
    <w:rsid w:val="27482A08"/>
    <w:rsid w:val="274FAA56"/>
    <w:rsid w:val="27502E63"/>
    <w:rsid w:val="2760005B"/>
    <w:rsid w:val="276129CC"/>
    <w:rsid w:val="27664ACC"/>
    <w:rsid w:val="27747D40"/>
    <w:rsid w:val="2774B428"/>
    <w:rsid w:val="27795163"/>
    <w:rsid w:val="277BDB1B"/>
    <w:rsid w:val="277E4A4B"/>
    <w:rsid w:val="277F656F"/>
    <w:rsid w:val="27841B4A"/>
    <w:rsid w:val="278CB49C"/>
    <w:rsid w:val="27931A02"/>
    <w:rsid w:val="2798E14E"/>
    <w:rsid w:val="27A084AF"/>
    <w:rsid w:val="27A3ABCE"/>
    <w:rsid w:val="27B02F3C"/>
    <w:rsid w:val="27B61490"/>
    <w:rsid w:val="27C01A61"/>
    <w:rsid w:val="27C27C5E"/>
    <w:rsid w:val="27C3B5D8"/>
    <w:rsid w:val="27C736FF"/>
    <w:rsid w:val="27CE64EC"/>
    <w:rsid w:val="27D35C12"/>
    <w:rsid w:val="27D3F6FC"/>
    <w:rsid w:val="27D423E9"/>
    <w:rsid w:val="27E1DBA9"/>
    <w:rsid w:val="27E25466"/>
    <w:rsid w:val="27E5A8F5"/>
    <w:rsid w:val="27F05190"/>
    <w:rsid w:val="27F4AC87"/>
    <w:rsid w:val="27F5C41F"/>
    <w:rsid w:val="27F8D38A"/>
    <w:rsid w:val="27FCFB50"/>
    <w:rsid w:val="280736C2"/>
    <w:rsid w:val="2807A7DA"/>
    <w:rsid w:val="280A9C5C"/>
    <w:rsid w:val="280D81FE"/>
    <w:rsid w:val="2817F5EF"/>
    <w:rsid w:val="281D33EE"/>
    <w:rsid w:val="281FE94B"/>
    <w:rsid w:val="28236819"/>
    <w:rsid w:val="28302188"/>
    <w:rsid w:val="283968B8"/>
    <w:rsid w:val="2841A6DA"/>
    <w:rsid w:val="28456C83"/>
    <w:rsid w:val="284850D8"/>
    <w:rsid w:val="2848890C"/>
    <w:rsid w:val="2859019E"/>
    <w:rsid w:val="285AEAC1"/>
    <w:rsid w:val="285E9822"/>
    <w:rsid w:val="28646D3F"/>
    <w:rsid w:val="2868E23A"/>
    <w:rsid w:val="286C2C63"/>
    <w:rsid w:val="287466A3"/>
    <w:rsid w:val="28746D42"/>
    <w:rsid w:val="287AA428"/>
    <w:rsid w:val="287FACBA"/>
    <w:rsid w:val="28800465"/>
    <w:rsid w:val="288FA219"/>
    <w:rsid w:val="288FDA44"/>
    <w:rsid w:val="2891242E"/>
    <w:rsid w:val="2892338A"/>
    <w:rsid w:val="28938949"/>
    <w:rsid w:val="2896991E"/>
    <w:rsid w:val="2897C23F"/>
    <w:rsid w:val="289CC9A5"/>
    <w:rsid w:val="28A0D867"/>
    <w:rsid w:val="28A77373"/>
    <w:rsid w:val="28AE5AFD"/>
    <w:rsid w:val="28AE846D"/>
    <w:rsid w:val="28B41CF4"/>
    <w:rsid w:val="28B64620"/>
    <w:rsid w:val="28BB194A"/>
    <w:rsid w:val="28C990B7"/>
    <w:rsid w:val="28D04CA7"/>
    <w:rsid w:val="28D2B98A"/>
    <w:rsid w:val="28DA6DD2"/>
    <w:rsid w:val="28E23830"/>
    <w:rsid w:val="28ED145C"/>
    <w:rsid w:val="28FBED29"/>
    <w:rsid w:val="28FC449A"/>
    <w:rsid w:val="2902CE98"/>
    <w:rsid w:val="2907E167"/>
    <w:rsid w:val="290DE8C8"/>
    <w:rsid w:val="290F26B9"/>
    <w:rsid w:val="2912429F"/>
    <w:rsid w:val="2915F125"/>
    <w:rsid w:val="291BB011"/>
    <w:rsid w:val="2920D5A9"/>
    <w:rsid w:val="29297156"/>
    <w:rsid w:val="292C1B51"/>
    <w:rsid w:val="294639D3"/>
    <w:rsid w:val="294719F1"/>
    <w:rsid w:val="29486155"/>
    <w:rsid w:val="2949E2CB"/>
    <w:rsid w:val="295C386F"/>
    <w:rsid w:val="295FAF8F"/>
    <w:rsid w:val="2963FF16"/>
    <w:rsid w:val="2967DE2A"/>
    <w:rsid w:val="296DA9DA"/>
    <w:rsid w:val="297BC1EE"/>
    <w:rsid w:val="297F40D5"/>
    <w:rsid w:val="29880A34"/>
    <w:rsid w:val="298A523B"/>
    <w:rsid w:val="298B9D0F"/>
    <w:rsid w:val="2991EB87"/>
    <w:rsid w:val="29944FD7"/>
    <w:rsid w:val="2995717A"/>
    <w:rsid w:val="29A92264"/>
    <w:rsid w:val="29BF20BD"/>
    <w:rsid w:val="29C7AEE1"/>
    <w:rsid w:val="29CC1D33"/>
    <w:rsid w:val="29CD52B1"/>
    <w:rsid w:val="29D3FAD3"/>
    <w:rsid w:val="29D6D04D"/>
    <w:rsid w:val="29EA5AD5"/>
    <w:rsid w:val="29EFC4B0"/>
    <w:rsid w:val="29F1A5BC"/>
    <w:rsid w:val="29F33ED5"/>
    <w:rsid w:val="29F4C9D3"/>
    <w:rsid w:val="29F7C134"/>
    <w:rsid w:val="2A00A0B0"/>
    <w:rsid w:val="2A033971"/>
    <w:rsid w:val="2A0A6245"/>
    <w:rsid w:val="2A0AEA11"/>
    <w:rsid w:val="2A0E66B6"/>
    <w:rsid w:val="2A1AA7EA"/>
    <w:rsid w:val="2A1D7113"/>
    <w:rsid w:val="2A212791"/>
    <w:rsid w:val="2A2BAB56"/>
    <w:rsid w:val="2A3EDAF2"/>
    <w:rsid w:val="2A41934E"/>
    <w:rsid w:val="2A4357F7"/>
    <w:rsid w:val="2A50AE36"/>
    <w:rsid w:val="2A51FFD1"/>
    <w:rsid w:val="2A52A086"/>
    <w:rsid w:val="2A533411"/>
    <w:rsid w:val="2A553210"/>
    <w:rsid w:val="2A571C35"/>
    <w:rsid w:val="2A57943A"/>
    <w:rsid w:val="2A5D478E"/>
    <w:rsid w:val="2A639AC0"/>
    <w:rsid w:val="2A6406FD"/>
    <w:rsid w:val="2A6C1D08"/>
    <w:rsid w:val="2A7B21F5"/>
    <w:rsid w:val="2A7C9543"/>
    <w:rsid w:val="2A804296"/>
    <w:rsid w:val="2A96CC8A"/>
    <w:rsid w:val="2A9FE949"/>
    <w:rsid w:val="2AA5C4D6"/>
    <w:rsid w:val="2AB15F3E"/>
    <w:rsid w:val="2AB1AB89"/>
    <w:rsid w:val="2AB3737B"/>
    <w:rsid w:val="2AB7EEAA"/>
    <w:rsid w:val="2ABFB527"/>
    <w:rsid w:val="2AC2A925"/>
    <w:rsid w:val="2AC4AF60"/>
    <w:rsid w:val="2ACC3937"/>
    <w:rsid w:val="2ACD681D"/>
    <w:rsid w:val="2B09DC1D"/>
    <w:rsid w:val="2B251AB0"/>
    <w:rsid w:val="2B261A37"/>
    <w:rsid w:val="2B266236"/>
    <w:rsid w:val="2B2AD356"/>
    <w:rsid w:val="2B31A778"/>
    <w:rsid w:val="2B32F18C"/>
    <w:rsid w:val="2B3741B6"/>
    <w:rsid w:val="2B48C5B0"/>
    <w:rsid w:val="2B4F4773"/>
    <w:rsid w:val="2B51F1A1"/>
    <w:rsid w:val="2B5B842F"/>
    <w:rsid w:val="2B5EFFEF"/>
    <w:rsid w:val="2B6AB31E"/>
    <w:rsid w:val="2B6E5F0E"/>
    <w:rsid w:val="2B71B386"/>
    <w:rsid w:val="2B740445"/>
    <w:rsid w:val="2B788D4F"/>
    <w:rsid w:val="2B78DF60"/>
    <w:rsid w:val="2B7DB36D"/>
    <w:rsid w:val="2B81B186"/>
    <w:rsid w:val="2B851CFB"/>
    <w:rsid w:val="2B85CA58"/>
    <w:rsid w:val="2B88F2CC"/>
    <w:rsid w:val="2B8B7263"/>
    <w:rsid w:val="2B8E0136"/>
    <w:rsid w:val="2B943C3D"/>
    <w:rsid w:val="2B9D7761"/>
    <w:rsid w:val="2BAFFCEC"/>
    <w:rsid w:val="2BB1110A"/>
    <w:rsid w:val="2BBBF8A2"/>
    <w:rsid w:val="2BBF2DB1"/>
    <w:rsid w:val="2BC29F63"/>
    <w:rsid w:val="2BC41970"/>
    <w:rsid w:val="2BC98AC6"/>
    <w:rsid w:val="2BCC795E"/>
    <w:rsid w:val="2BD6601A"/>
    <w:rsid w:val="2BD94F8C"/>
    <w:rsid w:val="2BE141D6"/>
    <w:rsid w:val="2BE50CF4"/>
    <w:rsid w:val="2BE86191"/>
    <w:rsid w:val="2BECFD70"/>
    <w:rsid w:val="2C1EE132"/>
    <w:rsid w:val="2C24394B"/>
    <w:rsid w:val="2C291FCB"/>
    <w:rsid w:val="2C3718FC"/>
    <w:rsid w:val="2C3B880B"/>
    <w:rsid w:val="2C4A4116"/>
    <w:rsid w:val="2C4C62F9"/>
    <w:rsid w:val="2C4F487F"/>
    <w:rsid w:val="2C50FCB9"/>
    <w:rsid w:val="2C51CED2"/>
    <w:rsid w:val="2C53DD9F"/>
    <w:rsid w:val="2C5BCEC5"/>
    <w:rsid w:val="2C5DBD4E"/>
    <w:rsid w:val="2C6160F0"/>
    <w:rsid w:val="2C621B9A"/>
    <w:rsid w:val="2C739FDA"/>
    <w:rsid w:val="2C76C866"/>
    <w:rsid w:val="2C798B80"/>
    <w:rsid w:val="2C7C02D1"/>
    <w:rsid w:val="2C816DF3"/>
    <w:rsid w:val="2C855B6B"/>
    <w:rsid w:val="2C87E746"/>
    <w:rsid w:val="2C8A6DE9"/>
    <w:rsid w:val="2C8C9495"/>
    <w:rsid w:val="2C8D99DD"/>
    <w:rsid w:val="2C9BD745"/>
    <w:rsid w:val="2CA45390"/>
    <w:rsid w:val="2CAA147F"/>
    <w:rsid w:val="2CAE5C6A"/>
    <w:rsid w:val="2CB04DA5"/>
    <w:rsid w:val="2CBA9F6D"/>
    <w:rsid w:val="2CBE348D"/>
    <w:rsid w:val="2CC0142B"/>
    <w:rsid w:val="2CC0BFFF"/>
    <w:rsid w:val="2CC4897D"/>
    <w:rsid w:val="2CCE2B65"/>
    <w:rsid w:val="2CD05C88"/>
    <w:rsid w:val="2CD271BC"/>
    <w:rsid w:val="2CE6B33A"/>
    <w:rsid w:val="2CE7B536"/>
    <w:rsid w:val="2CEAA14D"/>
    <w:rsid w:val="2CEC7F7C"/>
    <w:rsid w:val="2CFA2388"/>
    <w:rsid w:val="2CFF0D5B"/>
    <w:rsid w:val="2D000279"/>
    <w:rsid w:val="2D02EA99"/>
    <w:rsid w:val="2D0429FA"/>
    <w:rsid w:val="2D06ADB2"/>
    <w:rsid w:val="2D16396E"/>
    <w:rsid w:val="2D17134C"/>
    <w:rsid w:val="2D1D8A7E"/>
    <w:rsid w:val="2D1EB4C5"/>
    <w:rsid w:val="2D1FCCC1"/>
    <w:rsid w:val="2D209840"/>
    <w:rsid w:val="2D240DC0"/>
    <w:rsid w:val="2D2BC0A5"/>
    <w:rsid w:val="2D2C917C"/>
    <w:rsid w:val="2D3F3B6A"/>
    <w:rsid w:val="2D3F9F42"/>
    <w:rsid w:val="2D463FE9"/>
    <w:rsid w:val="2D5032B6"/>
    <w:rsid w:val="2D5207CA"/>
    <w:rsid w:val="2D5F24BD"/>
    <w:rsid w:val="2D646F43"/>
    <w:rsid w:val="2D6926F6"/>
    <w:rsid w:val="2D75ADE3"/>
    <w:rsid w:val="2DA4D686"/>
    <w:rsid w:val="2DAEC62A"/>
    <w:rsid w:val="2DAEEFED"/>
    <w:rsid w:val="2DAFC2B6"/>
    <w:rsid w:val="2DB88961"/>
    <w:rsid w:val="2DB9FC6D"/>
    <w:rsid w:val="2DC1469A"/>
    <w:rsid w:val="2DC36A46"/>
    <w:rsid w:val="2DCF5E4C"/>
    <w:rsid w:val="2DCF78BD"/>
    <w:rsid w:val="2DD04946"/>
    <w:rsid w:val="2DE00792"/>
    <w:rsid w:val="2DE272A5"/>
    <w:rsid w:val="2DE29BC9"/>
    <w:rsid w:val="2DE88D8A"/>
    <w:rsid w:val="2DEA1ADE"/>
    <w:rsid w:val="2DEB7048"/>
    <w:rsid w:val="2DF47145"/>
    <w:rsid w:val="2DFC58E4"/>
    <w:rsid w:val="2DFD00A3"/>
    <w:rsid w:val="2DFF7E74"/>
    <w:rsid w:val="2E06301D"/>
    <w:rsid w:val="2E0D463E"/>
    <w:rsid w:val="2E0F6D01"/>
    <w:rsid w:val="2E128E70"/>
    <w:rsid w:val="2E155D48"/>
    <w:rsid w:val="2E1BF8A2"/>
    <w:rsid w:val="2E22B90C"/>
    <w:rsid w:val="2E247235"/>
    <w:rsid w:val="2E27B44D"/>
    <w:rsid w:val="2E2CAFFE"/>
    <w:rsid w:val="2E2F128A"/>
    <w:rsid w:val="2E42BB91"/>
    <w:rsid w:val="2E5D7A2C"/>
    <w:rsid w:val="2E602513"/>
    <w:rsid w:val="2E62A72E"/>
    <w:rsid w:val="2E66B7A9"/>
    <w:rsid w:val="2E6B00A3"/>
    <w:rsid w:val="2E6B0289"/>
    <w:rsid w:val="2E6F30C7"/>
    <w:rsid w:val="2E727269"/>
    <w:rsid w:val="2E7F6BDA"/>
    <w:rsid w:val="2E8D3FA3"/>
    <w:rsid w:val="2E8E87CC"/>
    <w:rsid w:val="2E91E004"/>
    <w:rsid w:val="2E9296DF"/>
    <w:rsid w:val="2E96C882"/>
    <w:rsid w:val="2E9E7320"/>
    <w:rsid w:val="2EA09C6A"/>
    <w:rsid w:val="2EA0BFB5"/>
    <w:rsid w:val="2EA547DC"/>
    <w:rsid w:val="2EA76541"/>
    <w:rsid w:val="2EA950B8"/>
    <w:rsid w:val="2EA979CC"/>
    <w:rsid w:val="2EAA8B42"/>
    <w:rsid w:val="2EB8AEC2"/>
    <w:rsid w:val="2EBC0FE3"/>
    <w:rsid w:val="2EC19DFC"/>
    <w:rsid w:val="2EC4D389"/>
    <w:rsid w:val="2EC5923D"/>
    <w:rsid w:val="2EC79106"/>
    <w:rsid w:val="2ECB4541"/>
    <w:rsid w:val="2ED66782"/>
    <w:rsid w:val="2EDBFEB6"/>
    <w:rsid w:val="2EE261E9"/>
    <w:rsid w:val="2EE3A827"/>
    <w:rsid w:val="2EFE58A3"/>
    <w:rsid w:val="2F050B88"/>
    <w:rsid w:val="2F0A0D7B"/>
    <w:rsid w:val="2F15850C"/>
    <w:rsid w:val="2F1616D9"/>
    <w:rsid w:val="2F1CA59E"/>
    <w:rsid w:val="2F2941F7"/>
    <w:rsid w:val="2F32B6B4"/>
    <w:rsid w:val="2F3BD32A"/>
    <w:rsid w:val="2F3F2745"/>
    <w:rsid w:val="2F404275"/>
    <w:rsid w:val="2F41FD66"/>
    <w:rsid w:val="2F42403B"/>
    <w:rsid w:val="2F4E8319"/>
    <w:rsid w:val="2F512118"/>
    <w:rsid w:val="2F51877D"/>
    <w:rsid w:val="2F52AB44"/>
    <w:rsid w:val="2F65C9F5"/>
    <w:rsid w:val="2F95B559"/>
    <w:rsid w:val="2F960AC6"/>
    <w:rsid w:val="2F960C8F"/>
    <w:rsid w:val="2FAA364C"/>
    <w:rsid w:val="2FB12C42"/>
    <w:rsid w:val="2FBCFD1F"/>
    <w:rsid w:val="2FBE7E4E"/>
    <w:rsid w:val="2FBEC402"/>
    <w:rsid w:val="2FC08CB7"/>
    <w:rsid w:val="2FCD9100"/>
    <w:rsid w:val="2FD29746"/>
    <w:rsid w:val="2FD9E003"/>
    <w:rsid w:val="2FDA7E5C"/>
    <w:rsid w:val="2FDD2DB8"/>
    <w:rsid w:val="2FDE774A"/>
    <w:rsid w:val="2FDEA20D"/>
    <w:rsid w:val="2FDEE375"/>
    <w:rsid w:val="2FE29266"/>
    <w:rsid w:val="2FE2CCEA"/>
    <w:rsid w:val="2FE40216"/>
    <w:rsid w:val="2FE76F9E"/>
    <w:rsid w:val="2FEB3451"/>
    <w:rsid w:val="2FED84D0"/>
    <w:rsid w:val="2FFBFD5B"/>
    <w:rsid w:val="3000DBB2"/>
    <w:rsid w:val="300ED9D4"/>
    <w:rsid w:val="300F086E"/>
    <w:rsid w:val="3015AEC6"/>
    <w:rsid w:val="3017C720"/>
    <w:rsid w:val="30191032"/>
    <w:rsid w:val="302E4F10"/>
    <w:rsid w:val="3036B8A6"/>
    <w:rsid w:val="303C9016"/>
    <w:rsid w:val="304102F8"/>
    <w:rsid w:val="3048DA6E"/>
    <w:rsid w:val="304AACBB"/>
    <w:rsid w:val="304D9B09"/>
    <w:rsid w:val="30505F0B"/>
    <w:rsid w:val="30512490"/>
    <w:rsid w:val="305809B1"/>
    <w:rsid w:val="30586DFE"/>
    <w:rsid w:val="305A2FAC"/>
    <w:rsid w:val="305DF071"/>
    <w:rsid w:val="305EDA91"/>
    <w:rsid w:val="3064C0A4"/>
    <w:rsid w:val="30698321"/>
    <w:rsid w:val="306B2041"/>
    <w:rsid w:val="306D404B"/>
    <w:rsid w:val="306E07D7"/>
    <w:rsid w:val="306F281C"/>
    <w:rsid w:val="307DB8CB"/>
    <w:rsid w:val="307E38D1"/>
    <w:rsid w:val="3082CF97"/>
    <w:rsid w:val="3086AD65"/>
    <w:rsid w:val="3088709F"/>
    <w:rsid w:val="309A5DEE"/>
    <w:rsid w:val="30A9CE30"/>
    <w:rsid w:val="30B3233E"/>
    <w:rsid w:val="30BAD49B"/>
    <w:rsid w:val="30C57744"/>
    <w:rsid w:val="30C6D5BE"/>
    <w:rsid w:val="30C75A32"/>
    <w:rsid w:val="30CA1C88"/>
    <w:rsid w:val="30CC5EF4"/>
    <w:rsid w:val="30CC8CF6"/>
    <w:rsid w:val="30CD9359"/>
    <w:rsid w:val="30D776FD"/>
    <w:rsid w:val="3120AB59"/>
    <w:rsid w:val="31233757"/>
    <w:rsid w:val="313707AD"/>
    <w:rsid w:val="31427163"/>
    <w:rsid w:val="31432850"/>
    <w:rsid w:val="31463D22"/>
    <w:rsid w:val="314A7676"/>
    <w:rsid w:val="31501167"/>
    <w:rsid w:val="3152817A"/>
    <w:rsid w:val="315319CE"/>
    <w:rsid w:val="31549BB4"/>
    <w:rsid w:val="31578BD5"/>
    <w:rsid w:val="3161906A"/>
    <w:rsid w:val="3164D9F0"/>
    <w:rsid w:val="31895531"/>
    <w:rsid w:val="318FF5CA"/>
    <w:rsid w:val="31958BDC"/>
    <w:rsid w:val="3197AFEE"/>
    <w:rsid w:val="31A19944"/>
    <w:rsid w:val="31A502FB"/>
    <w:rsid w:val="31A6582F"/>
    <w:rsid w:val="31B29223"/>
    <w:rsid w:val="31B2EFC7"/>
    <w:rsid w:val="31BEF422"/>
    <w:rsid w:val="31BFDF88"/>
    <w:rsid w:val="31C72894"/>
    <w:rsid w:val="31CBB261"/>
    <w:rsid w:val="31CFA797"/>
    <w:rsid w:val="31D41FB0"/>
    <w:rsid w:val="31D67DF0"/>
    <w:rsid w:val="31D7718B"/>
    <w:rsid w:val="31DD5C90"/>
    <w:rsid w:val="31E4E0A5"/>
    <w:rsid w:val="31E7F809"/>
    <w:rsid w:val="31EB0783"/>
    <w:rsid w:val="31F13A15"/>
    <w:rsid w:val="31F13C5D"/>
    <w:rsid w:val="31F208C7"/>
    <w:rsid w:val="3206823E"/>
    <w:rsid w:val="320D043A"/>
    <w:rsid w:val="320FFCE5"/>
    <w:rsid w:val="321A358D"/>
    <w:rsid w:val="321B4049"/>
    <w:rsid w:val="322D7DAE"/>
    <w:rsid w:val="322ED085"/>
    <w:rsid w:val="3238DAB1"/>
    <w:rsid w:val="324297D7"/>
    <w:rsid w:val="325682C8"/>
    <w:rsid w:val="32674588"/>
    <w:rsid w:val="32762A11"/>
    <w:rsid w:val="328B69A4"/>
    <w:rsid w:val="328CDC09"/>
    <w:rsid w:val="328FC2DE"/>
    <w:rsid w:val="3296AD6D"/>
    <w:rsid w:val="329D6AB7"/>
    <w:rsid w:val="329E9B35"/>
    <w:rsid w:val="32A365F7"/>
    <w:rsid w:val="32A6E2EC"/>
    <w:rsid w:val="32AD83CF"/>
    <w:rsid w:val="32B9D53A"/>
    <w:rsid w:val="32BFA3D9"/>
    <w:rsid w:val="32C29C95"/>
    <w:rsid w:val="32C7218F"/>
    <w:rsid w:val="32CD23EF"/>
    <w:rsid w:val="32D19923"/>
    <w:rsid w:val="32DB4D7D"/>
    <w:rsid w:val="32DC9432"/>
    <w:rsid w:val="32E0415E"/>
    <w:rsid w:val="33027C96"/>
    <w:rsid w:val="3304260C"/>
    <w:rsid w:val="3306A66F"/>
    <w:rsid w:val="330BA49F"/>
    <w:rsid w:val="331225CC"/>
    <w:rsid w:val="33141B9B"/>
    <w:rsid w:val="332F3B97"/>
    <w:rsid w:val="33305882"/>
    <w:rsid w:val="333D6358"/>
    <w:rsid w:val="333FEBF4"/>
    <w:rsid w:val="3340978D"/>
    <w:rsid w:val="33419393"/>
    <w:rsid w:val="33504F4E"/>
    <w:rsid w:val="3352E8CA"/>
    <w:rsid w:val="335371DC"/>
    <w:rsid w:val="3356795C"/>
    <w:rsid w:val="335CAAE8"/>
    <w:rsid w:val="3365ACD4"/>
    <w:rsid w:val="336824C1"/>
    <w:rsid w:val="3370C9FF"/>
    <w:rsid w:val="33715630"/>
    <w:rsid w:val="337F8D60"/>
    <w:rsid w:val="338D49A1"/>
    <w:rsid w:val="3391A63A"/>
    <w:rsid w:val="339CF6C4"/>
    <w:rsid w:val="33A15D9E"/>
    <w:rsid w:val="33A4BACA"/>
    <w:rsid w:val="33B0965E"/>
    <w:rsid w:val="33B2E41F"/>
    <w:rsid w:val="33B9C62B"/>
    <w:rsid w:val="33BFC68F"/>
    <w:rsid w:val="33C27BCB"/>
    <w:rsid w:val="33CCF94D"/>
    <w:rsid w:val="33D64EBE"/>
    <w:rsid w:val="33E8AECA"/>
    <w:rsid w:val="33EA84B8"/>
    <w:rsid w:val="33EF77D1"/>
    <w:rsid w:val="33F00837"/>
    <w:rsid w:val="33F640D6"/>
    <w:rsid w:val="3400B9B6"/>
    <w:rsid w:val="34061768"/>
    <w:rsid w:val="340F6441"/>
    <w:rsid w:val="3413788D"/>
    <w:rsid w:val="3414D210"/>
    <w:rsid w:val="341CA9E0"/>
    <w:rsid w:val="341D0CA5"/>
    <w:rsid w:val="3424BBA1"/>
    <w:rsid w:val="342F9D96"/>
    <w:rsid w:val="3432C72C"/>
    <w:rsid w:val="34423E7F"/>
    <w:rsid w:val="344319DB"/>
    <w:rsid w:val="34455180"/>
    <w:rsid w:val="3446E4C7"/>
    <w:rsid w:val="34482805"/>
    <w:rsid w:val="344C5CE1"/>
    <w:rsid w:val="34564740"/>
    <w:rsid w:val="3459C5F6"/>
    <w:rsid w:val="345E25B1"/>
    <w:rsid w:val="346B2567"/>
    <w:rsid w:val="346C21E1"/>
    <w:rsid w:val="346C9F6A"/>
    <w:rsid w:val="3470DCB3"/>
    <w:rsid w:val="34919B34"/>
    <w:rsid w:val="34942A9C"/>
    <w:rsid w:val="3496912A"/>
    <w:rsid w:val="349D276C"/>
    <w:rsid w:val="349E3310"/>
    <w:rsid w:val="349F8A28"/>
    <w:rsid w:val="34A6B3F6"/>
    <w:rsid w:val="34A83E64"/>
    <w:rsid w:val="34AFB243"/>
    <w:rsid w:val="34B01486"/>
    <w:rsid w:val="34B6D7AC"/>
    <w:rsid w:val="34BDFCF7"/>
    <w:rsid w:val="34BFDC13"/>
    <w:rsid w:val="34D67F99"/>
    <w:rsid w:val="34E583D9"/>
    <w:rsid w:val="34F694E4"/>
    <w:rsid w:val="34F8848C"/>
    <w:rsid w:val="34F8AB39"/>
    <w:rsid w:val="3500FD40"/>
    <w:rsid w:val="35056258"/>
    <w:rsid w:val="35073F09"/>
    <w:rsid w:val="350CD8B7"/>
    <w:rsid w:val="3510DA30"/>
    <w:rsid w:val="3511FBC7"/>
    <w:rsid w:val="351B49F4"/>
    <w:rsid w:val="35427435"/>
    <w:rsid w:val="354662A4"/>
    <w:rsid w:val="354B3778"/>
    <w:rsid w:val="354D369C"/>
    <w:rsid w:val="356A95C2"/>
    <w:rsid w:val="356EDA3F"/>
    <w:rsid w:val="35717028"/>
    <w:rsid w:val="357D69EA"/>
    <w:rsid w:val="35855440"/>
    <w:rsid w:val="35C50F29"/>
    <w:rsid w:val="35C614EA"/>
    <w:rsid w:val="35CE122C"/>
    <w:rsid w:val="35D1E295"/>
    <w:rsid w:val="35D57FAF"/>
    <w:rsid w:val="35D5E885"/>
    <w:rsid w:val="35DB4BD0"/>
    <w:rsid w:val="35DF9E12"/>
    <w:rsid w:val="35E0308D"/>
    <w:rsid w:val="35E119C4"/>
    <w:rsid w:val="35E2B528"/>
    <w:rsid w:val="35E5038D"/>
    <w:rsid w:val="35E58086"/>
    <w:rsid w:val="35E73D73"/>
    <w:rsid w:val="35F6F95F"/>
    <w:rsid w:val="35F86365"/>
    <w:rsid w:val="35FE1274"/>
    <w:rsid w:val="35FE314E"/>
    <w:rsid w:val="35FF8DAF"/>
    <w:rsid w:val="3604E23D"/>
    <w:rsid w:val="3606F5C8"/>
    <w:rsid w:val="3608F02F"/>
    <w:rsid w:val="360FDEB1"/>
    <w:rsid w:val="36136EF0"/>
    <w:rsid w:val="3615C243"/>
    <w:rsid w:val="361D1684"/>
    <w:rsid w:val="3621F438"/>
    <w:rsid w:val="36253D73"/>
    <w:rsid w:val="3626E622"/>
    <w:rsid w:val="362730CA"/>
    <w:rsid w:val="3633FE97"/>
    <w:rsid w:val="3636B341"/>
    <w:rsid w:val="363B2864"/>
    <w:rsid w:val="363C3996"/>
    <w:rsid w:val="363D0096"/>
    <w:rsid w:val="3650A448"/>
    <w:rsid w:val="3650E7FE"/>
    <w:rsid w:val="3653E6AD"/>
    <w:rsid w:val="365CC32D"/>
    <w:rsid w:val="365FCCFF"/>
    <w:rsid w:val="366295BD"/>
    <w:rsid w:val="36678CF6"/>
    <w:rsid w:val="366B668F"/>
    <w:rsid w:val="366E075A"/>
    <w:rsid w:val="367B6B9C"/>
    <w:rsid w:val="368042F1"/>
    <w:rsid w:val="3680F1D5"/>
    <w:rsid w:val="36847B68"/>
    <w:rsid w:val="36857850"/>
    <w:rsid w:val="368D20A7"/>
    <w:rsid w:val="3694E256"/>
    <w:rsid w:val="3698CA5A"/>
    <w:rsid w:val="369A6B2D"/>
    <w:rsid w:val="369AB357"/>
    <w:rsid w:val="36A026CD"/>
    <w:rsid w:val="36A1AF92"/>
    <w:rsid w:val="36A4BF74"/>
    <w:rsid w:val="36A90846"/>
    <w:rsid w:val="36AF81F6"/>
    <w:rsid w:val="36B3D94C"/>
    <w:rsid w:val="36B8F2E9"/>
    <w:rsid w:val="36BBA797"/>
    <w:rsid w:val="36CB8871"/>
    <w:rsid w:val="36D29E8F"/>
    <w:rsid w:val="36D68F66"/>
    <w:rsid w:val="36EAE96C"/>
    <w:rsid w:val="36EBB71F"/>
    <w:rsid w:val="36EFBAF0"/>
    <w:rsid w:val="36FD0F22"/>
    <w:rsid w:val="3709DACC"/>
    <w:rsid w:val="370D81BF"/>
    <w:rsid w:val="37131368"/>
    <w:rsid w:val="3715500A"/>
    <w:rsid w:val="37168870"/>
    <w:rsid w:val="371A820A"/>
    <w:rsid w:val="371BB8BC"/>
    <w:rsid w:val="3726150B"/>
    <w:rsid w:val="372A7DC1"/>
    <w:rsid w:val="3738F3A6"/>
    <w:rsid w:val="3739DD22"/>
    <w:rsid w:val="373A080E"/>
    <w:rsid w:val="373A57BD"/>
    <w:rsid w:val="373E8D41"/>
    <w:rsid w:val="3744B200"/>
    <w:rsid w:val="3744E86B"/>
    <w:rsid w:val="3748C9EC"/>
    <w:rsid w:val="374A53F2"/>
    <w:rsid w:val="374C9DD9"/>
    <w:rsid w:val="37518CD5"/>
    <w:rsid w:val="3754F62F"/>
    <w:rsid w:val="3760CEC5"/>
    <w:rsid w:val="3764D5C6"/>
    <w:rsid w:val="3766E23B"/>
    <w:rsid w:val="377167A5"/>
    <w:rsid w:val="3776AFC0"/>
    <w:rsid w:val="377F7861"/>
    <w:rsid w:val="3780E314"/>
    <w:rsid w:val="378B84F2"/>
    <w:rsid w:val="378C71CB"/>
    <w:rsid w:val="37916A8B"/>
    <w:rsid w:val="37918B52"/>
    <w:rsid w:val="37A098A6"/>
    <w:rsid w:val="37A42295"/>
    <w:rsid w:val="37ACBE36"/>
    <w:rsid w:val="37B0A4DA"/>
    <w:rsid w:val="37B6F439"/>
    <w:rsid w:val="37B76357"/>
    <w:rsid w:val="37B811B8"/>
    <w:rsid w:val="37BE18D7"/>
    <w:rsid w:val="37C26FE6"/>
    <w:rsid w:val="37CFA61E"/>
    <w:rsid w:val="37E9F031"/>
    <w:rsid w:val="37EA0952"/>
    <w:rsid w:val="37ED968D"/>
    <w:rsid w:val="37F7BBD7"/>
    <w:rsid w:val="37F9913F"/>
    <w:rsid w:val="380737B3"/>
    <w:rsid w:val="3810E7A1"/>
    <w:rsid w:val="381587C7"/>
    <w:rsid w:val="38211878"/>
    <w:rsid w:val="38332F4A"/>
    <w:rsid w:val="3838CFBD"/>
    <w:rsid w:val="383A8E9B"/>
    <w:rsid w:val="383E260F"/>
    <w:rsid w:val="383FC19D"/>
    <w:rsid w:val="3842C8EA"/>
    <w:rsid w:val="384D7249"/>
    <w:rsid w:val="385A5EF8"/>
    <w:rsid w:val="385B0CEF"/>
    <w:rsid w:val="38663AA0"/>
    <w:rsid w:val="3866C470"/>
    <w:rsid w:val="3875EE92"/>
    <w:rsid w:val="38788951"/>
    <w:rsid w:val="38788CE8"/>
    <w:rsid w:val="387A2AA3"/>
    <w:rsid w:val="387C34A2"/>
    <w:rsid w:val="388A3DDF"/>
    <w:rsid w:val="388A5108"/>
    <w:rsid w:val="388A8E47"/>
    <w:rsid w:val="388D5AD2"/>
    <w:rsid w:val="3893100D"/>
    <w:rsid w:val="389D3362"/>
    <w:rsid w:val="38A4EA0B"/>
    <w:rsid w:val="38A9BB6E"/>
    <w:rsid w:val="38AC582C"/>
    <w:rsid w:val="38AEA606"/>
    <w:rsid w:val="38B11383"/>
    <w:rsid w:val="38B16FD8"/>
    <w:rsid w:val="38B250C9"/>
    <w:rsid w:val="38B6526B"/>
    <w:rsid w:val="38C4F623"/>
    <w:rsid w:val="38D3E558"/>
    <w:rsid w:val="38DEF4CD"/>
    <w:rsid w:val="38EEC99D"/>
    <w:rsid w:val="38EF2126"/>
    <w:rsid w:val="38EF5D1B"/>
    <w:rsid w:val="38EF989B"/>
    <w:rsid w:val="38F77693"/>
    <w:rsid w:val="38FD9431"/>
    <w:rsid w:val="38FDDC21"/>
    <w:rsid w:val="3901C32D"/>
    <w:rsid w:val="390B6435"/>
    <w:rsid w:val="390DA3FC"/>
    <w:rsid w:val="39139BC0"/>
    <w:rsid w:val="3914CACF"/>
    <w:rsid w:val="3914E0C7"/>
    <w:rsid w:val="3922737F"/>
    <w:rsid w:val="392390F3"/>
    <w:rsid w:val="3927DE49"/>
    <w:rsid w:val="392B2ECA"/>
    <w:rsid w:val="392BC9CA"/>
    <w:rsid w:val="392C14D7"/>
    <w:rsid w:val="393A412D"/>
    <w:rsid w:val="393EEA69"/>
    <w:rsid w:val="39488E97"/>
    <w:rsid w:val="3957A5F7"/>
    <w:rsid w:val="39580BD9"/>
    <w:rsid w:val="395BEA80"/>
    <w:rsid w:val="3962E18C"/>
    <w:rsid w:val="39672797"/>
    <w:rsid w:val="396A2D5F"/>
    <w:rsid w:val="396A87BA"/>
    <w:rsid w:val="3970DF93"/>
    <w:rsid w:val="3972B09C"/>
    <w:rsid w:val="3976F333"/>
    <w:rsid w:val="397AE623"/>
    <w:rsid w:val="397C12EF"/>
    <w:rsid w:val="397EF85D"/>
    <w:rsid w:val="398F956B"/>
    <w:rsid w:val="399D2422"/>
    <w:rsid w:val="399E77BE"/>
    <w:rsid w:val="39A35F8C"/>
    <w:rsid w:val="39A82935"/>
    <w:rsid w:val="39BA6A12"/>
    <w:rsid w:val="39BEEB6A"/>
    <w:rsid w:val="39C10011"/>
    <w:rsid w:val="39C5AA96"/>
    <w:rsid w:val="39CB64BD"/>
    <w:rsid w:val="39D02B96"/>
    <w:rsid w:val="39D19E87"/>
    <w:rsid w:val="39D22199"/>
    <w:rsid w:val="39D466C8"/>
    <w:rsid w:val="39DE6465"/>
    <w:rsid w:val="39F6E822"/>
    <w:rsid w:val="39FA5149"/>
    <w:rsid w:val="39FEB634"/>
    <w:rsid w:val="3A000493"/>
    <w:rsid w:val="3A00A128"/>
    <w:rsid w:val="3A03E26A"/>
    <w:rsid w:val="3A04E16F"/>
    <w:rsid w:val="3A053054"/>
    <w:rsid w:val="3A05367C"/>
    <w:rsid w:val="3A12FBBD"/>
    <w:rsid w:val="3A15EF63"/>
    <w:rsid w:val="3A197E1C"/>
    <w:rsid w:val="3A2693E7"/>
    <w:rsid w:val="3A279B7E"/>
    <w:rsid w:val="3A2B07DA"/>
    <w:rsid w:val="3A2CF1FD"/>
    <w:rsid w:val="3A466F04"/>
    <w:rsid w:val="3A5222CC"/>
    <w:rsid w:val="3A53E7F2"/>
    <w:rsid w:val="3A5529ED"/>
    <w:rsid w:val="3A5B3A43"/>
    <w:rsid w:val="3A6BA2DB"/>
    <w:rsid w:val="3A6E015A"/>
    <w:rsid w:val="3A6FBD3B"/>
    <w:rsid w:val="3A765450"/>
    <w:rsid w:val="3A821024"/>
    <w:rsid w:val="3A840538"/>
    <w:rsid w:val="3A859BE2"/>
    <w:rsid w:val="3A880EB2"/>
    <w:rsid w:val="3A8E4BBD"/>
    <w:rsid w:val="3A94026C"/>
    <w:rsid w:val="3A96EAF1"/>
    <w:rsid w:val="3A9C1F28"/>
    <w:rsid w:val="3A9CB4BA"/>
    <w:rsid w:val="3AA469CB"/>
    <w:rsid w:val="3AA519A6"/>
    <w:rsid w:val="3AAE5082"/>
    <w:rsid w:val="3AB02FD2"/>
    <w:rsid w:val="3AB346FA"/>
    <w:rsid w:val="3AC7B2EC"/>
    <w:rsid w:val="3AD5AC1E"/>
    <w:rsid w:val="3ADAD286"/>
    <w:rsid w:val="3ADE81A9"/>
    <w:rsid w:val="3ADE84B2"/>
    <w:rsid w:val="3AE45EF8"/>
    <w:rsid w:val="3AEA5F00"/>
    <w:rsid w:val="3AEE62CD"/>
    <w:rsid w:val="3AEF37F2"/>
    <w:rsid w:val="3B0AA1BB"/>
    <w:rsid w:val="3B0E80FD"/>
    <w:rsid w:val="3B1071B9"/>
    <w:rsid w:val="3B15CC41"/>
    <w:rsid w:val="3B1636E3"/>
    <w:rsid w:val="3B1809A4"/>
    <w:rsid w:val="3B1D5950"/>
    <w:rsid w:val="3B21DAEE"/>
    <w:rsid w:val="3B234256"/>
    <w:rsid w:val="3B2617FA"/>
    <w:rsid w:val="3B279605"/>
    <w:rsid w:val="3B2E6574"/>
    <w:rsid w:val="3B35CF29"/>
    <w:rsid w:val="3B364930"/>
    <w:rsid w:val="3B3A384B"/>
    <w:rsid w:val="3B3D2D84"/>
    <w:rsid w:val="3B43DAD7"/>
    <w:rsid w:val="3B4D888D"/>
    <w:rsid w:val="3B4F5496"/>
    <w:rsid w:val="3B66AF31"/>
    <w:rsid w:val="3B6FFA59"/>
    <w:rsid w:val="3B84E397"/>
    <w:rsid w:val="3B8697A7"/>
    <w:rsid w:val="3B88D35B"/>
    <w:rsid w:val="3B88FFD3"/>
    <w:rsid w:val="3B8ADB42"/>
    <w:rsid w:val="3B9B512B"/>
    <w:rsid w:val="3B9DA287"/>
    <w:rsid w:val="3BA27FE6"/>
    <w:rsid w:val="3BA96FF1"/>
    <w:rsid w:val="3BACDEAA"/>
    <w:rsid w:val="3BAFBE13"/>
    <w:rsid w:val="3BB9F01D"/>
    <w:rsid w:val="3BC1563B"/>
    <w:rsid w:val="3BC33835"/>
    <w:rsid w:val="3BC3CEC9"/>
    <w:rsid w:val="3BDD4BEF"/>
    <w:rsid w:val="3BE48726"/>
    <w:rsid w:val="3BE9F18B"/>
    <w:rsid w:val="3BF29A41"/>
    <w:rsid w:val="3BFF276E"/>
    <w:rsid w:val="3C0EBAE9"/>
    <w:rsid w:val="3C0EC5BA"/>
    <w:rsid w:val="3C121127"/>
    <w:rsid w:val="3C12DC06"/>
    <w:rsid w:val="3C16ED15"/>
    <w:rsid w:val="3C193573"/>
    <w:rsid w:val="3C1E3189"/>
    <w:rsid w:val="3C262D62"/>
    <w:rsid w:val="3C351558"/>
    <w:rsid w:val="3C419E5F"/>
    <w:rsid w:val="3C41CF22"/>
    <w:rsid w:val="3C45356F"/>
    <w:rsid w:val="3C4CEADF"/>
    <w:rsid w:val="3C5F745F"/>
    <w:rsid w:val="3C601D56"/>
    <w:rsid w:val="3C651202"/>
    <w:rsid w:val="3C67F245"/>
    <w:rsid w:val="3C6F2F1D"/>
    <w:rsid w:val="3C711E7E"/>
    <w:rsid w:val="3C77D783"/>
    <w:rsid w:val="3C7ED3D4"/>
    <w:rsid w:val="3C91C4B7"/>
    <w:rsid w:val="3C94AC02"/>
    <w:rsid w:val="3C963136"/>
    <w:rsid w:val="3C9DE777"/>
    <w:rsid w:val="3C9EB6A5"/>
    <w:rsid w:val="3C9F345F"/>
    <w:rsid w:val="3CA07021"/>
    <w:rsid w:val="3CA5F510"/>
    <w:rsid w:val="3CBBD531"/>
    <w:rsid w:val="3CBC6983"/>
    <w:rsid w:val="3CBCAE86"/>
    <w:rsid w:val="3CBD52B1"/>
    <w:rsid w:val="3CBF281F"/>
    <w:rsid w:val="3CC5199B"/>
    <w:rsid w:val="3CC911F7"/>
    <w:rsid w:val="3CCB2DC8"/>
    <w:rsid w:val="3CCD74FB"/>
    <w:rsid w:val="3CD52029"/>
    <w:rsid w:val="3CE1C7FF"/>
    <w:rsid w:val="3CECE6F9"/>
    <w:rsid w:val="3CF7656C"/>
    <w:rsid w:val="3CF7C222"/>
    <w:rsid w:val="3CFA31E3"/>
    <w:rsid w:val="3CFAEA41"/>
    <w:rsid w:val="3CFAFBDF"/>
    <w:rsid w:val="3CFBE54D"/>
    <w:rsid w:val="3D085052"/>
    <w:rsid w:val="3D1274DB"/>
    <w:rsid w:val="3D128688"/>
    <w:rsid w:val="3D1332AB"/>
    <w:rsid w:val="3D15CEE3"/>
    <w:rsid w:val="3D1738A3"/>
    <w:rsid w:val="3D176495"/>
    <w:rsid w:val="3D19A061"/>
    <w:rsid w:val="3D225047"/>
    <w:rsid w:val="3D241DBD"/>
    <w:rsid w:val="3D289642"/>
    <w:rsid w:val="3D31367E"/>
    <w:rsid w:val="3D349DA2"/>
    <w:rsid w:val="3D38911E"/>
    <w:rsid w:val="3D4DEEAE"/>
    <w:rsid w:val="3D556BB0"/>
    <w:rsid w:val="3D560709"/>
    <w:rsid w:val="3D5C7E3F"/>
    <w:rsid w:val="3D66C526"/>
    <w:rsid w:val="3D791C50"/>
    <w:rsid w:val="3D7B9867"/>
    <w:rsid w:val="3D80DBB0"/>
    <w:rsid w:val="3D83498C"/>
    <w:rsid w:val="3D894DB4"/>
    <w:rsid w:val="3D97826A"/>
    <w:rsid w:val="3D9C6CA0"/>
    <w:rsid w:val="3D9EC8C8"/>
    <w:rsid w:val="3DA0B8FB"/>
    <w:rsid w:val="3DAE0EA0"/>
    <w:rsid w:val="3DB320EB"/>
    <w:rsid w:val="3DB4370C"/>
    <w:rsid w:val="3DB76548"/>
    <w:rsid w:val="3DB7E972"/>
    <w:rsid w:val="3DB82339"/>
    <w:rsid w:val="3DBF516C"/>
    <w:rsid w:val="3DC66B64"/>
    <w:rsid w:val="3DCA13DC"/>
    <w:rsid w:val="3DDB5633"/>
    <w:rsid w:val="3DDF4136"/>
    <w:rsid w:val="3DF8F028"/>
    <w:rsid w:val="3DFBFF1D"/>
    <w:rsid w:val="3E039755"/>
    <w:rsid w:val="3E03D3F4"/>
    <w:rsid w:val="3E107CB5"/>
    <w:rsid w:val="3E1239FD"/>
    <w:rsid w:val="3E13A6AD"/>
    <w:rsid w:val="3E1654DC"/>
    <w:rsid w:val="3E1BFFBA"/>
    <w:rsid w:val="3E1E974C"/>
    <w:rsid w:val="3E22FFE8"/>
    <w:rsid w:val="3E23D11A"/>
    <w:rsid w:val="3E2BB908"/>
    <w:rsid w:val="3E2F9C2E"/>
    <w:rsid w:val="3E307C63"/>
    <w:rsid w:val="3E30D484"/>
    <w:rsid w:val="3E375AC1"/>
    <w:rsid w:val="3E3EDB68"/>
    <w:rsid w:val="3E42FCC8"/>
    <w:rsid w:val="3E4644C1"/>
    <w:rsid w:val="3E46ACAB"/>
    <w:rsid w:val="3E4C8880"/>
    <w:rsid w:val="3E5281A5"/>
    <w:rsid w:val="3E5517C6"/>
    <w:rsid w:val="3E552DD6"/>
    <w:rsid w:val="3E56365A"/>
    <w:rsid w:val="3E59F2F4"/>
    <w:rsid w:val="3E5AFDAE"/>
    <w:rsid w:val="3E6E2161"/>
    <w:rsid w:val="3E72E468"/>
    <w:rsid w:val="3E75744F"/>
    <w:rsid w:val="3E7C4FA0"/>
    <w:rsid w:val="3E84650C"/>
    <w:rsid w:val="3E91495D"/>
    <w:rsid w:val="3E9153C1"/>
    <w:rsid w:val="3E942C5C"/>
    <w:rsid w:val="3E94FE5D"/>
    <w:rsid w:val="3E98E172"/>
    <w:rsid w:val="3EA653F6"/>
    <w:rsid w:val="3EB353FA"/>
    <w:rsid w:val="3EBE1BC7"/>
    <w:rsid w:val="3EC1A8C5"/>
    <w:rsid w:val="3EC81C9F"/>
    <w:rsid w:val="3EC88CF3"/>
    <w:rsid w:val="3ED22757"/>
    <w:rsid w:val="3ED3B500"/>
    <w:rsid w:val="3ED44C8E"/>
    <w:rsid w:val="3EDA4AA0"/>
    <w:rsid w:val="3EDE3573"/>
    <w:rsid w:val="3EF5765B"/>
    <w:rsid w:val="3F0012AD"/>
    <w:rsid w:val="3F005B1C"/>
    <w:rsid w:val="3F0F10FD"/>
    <w:rsid w:val="3F175F9C"/>
    <w:rsid w:val="3F1EC45F"/>
    <w:rsid w:val="3F2B43B4"/>
    <w:rsid w:val="3F33F6E0"/>
    <w:rsid w:val="3F343B3C"/>
    <w:rsid w:val="3F3C0ABB"/>
    <w:rsid w:val="3F3EB1DD"/>
    <w:rsid w:val="3F48920A"/>
    <w:rsid w:val="3F69AA6C"/>
    <w:rsid w:val="3F6CBB39"/>
    <w:rsid w:val="3F7008A9"/>
    <w:rsid w:val="3F7AC0AA"/>
    <w:rsid w:val="3F7FB83F"/>
    <w:rsid w:val="3F8367FD"/>
    <w:rsid w:val="3F8759C7"/>
    <w:rsid w:val="3F8CB6A6"/>
    <w:rsid w:val="3F8D34C6"/>
    <w:rsid w:val="3F8F31E7"/>
    <w:rsid w:val="3F91505C"/>
    <w:rsid w:val="3F9BD18B"/>
    <w:rsid w:val="3FA5C16F"/>
    <w:rsid w:val="3FB0EC24"/>
    <w:rsid w:val="3FB27BA3"/>
    <w:rsid w:val="3FB7D01B"/>
    <w:rsid w:val="3FC51A9B"/>
    <w:rsid w:val="3FC54DB8"/>
    <w:rsid w:val="3FC55BA8"/>
    <w:rsid w:val="3FCA9493"/>
    <w:rsid w:val="3FCF5738"/>
    <w:rsid w:val="3FEDCD63"/>
    <w:rsid w:val="3FF206BB"/>
    <w:rsid w:val="3FF272B8"/>
    <w:rsid w:val="400526BD"/>
    <w:rsid w:val="40060B2D"/>
    <w:rsid w:val="4016AA03"/>
    <w:rsid w:val="40177E26"/>
    <w:rsid w:val="401C68D0"/>
    <w:rsid w:val="40203579"/>
    <w:rsid w:val="402B3A57"/>
    <w:rsid w:val="402D19BE"/>
    <w:rsid w:val="403580DB"/>
    <w:rsid w:val="4044B874"/>
    <w:rsid w:val="4052F833"/>
    <w:rsid w:val="4053EF32"/>
    <w:rsid w:val="406B026C"/>
    <w:rsid w:val="406D9AE5"/>
    <w:rsid w:val="407034C2"/>
    <w:rsid w:val="40761B01"/>
    <w:rsid w:val="407B0A17"/>
    <w:rsid w:val="40914EEB"/>
    <w:rsid w:val="409AA98B"/>
    <w:rsid w:val="409F63C3"/>
    <w:rsid w:val="40AB0D78"/>
    <w:rsid w:val="40AE552E"/>
    <w:rsid w:val="40BB0B24"/>
    <w:rsid w:val="40BBF7B8"/>
    <w:rsid w:val="40CA7E0E"/>
    <w:rsid w:val="40CF0BA1"/>
    <w:rsid w:val="40D7BEEA"/>
    <w:rsid w:val="40DB355C"/>
    <w:rsid w:val="4112E9D3"/>
    <w:rsid w:val="412220D1"/>
    <w:rsid w:val="41244263"/>
    <w:rsid w:val="4125105E"/>
    <w:rsid w:val="41312AA2"/>
    <w:rsid w:val="41328E91"/>
    <w:rsid w:val="4138BC2A"/>
    <w:rsid w:val="413A494E"/>
    <w:rsid w:val="413B5934"/>
    <w:rsid w:val="413C6AB3"/>
    <w:rsid w:val="4153A07C"/>
    <w:rsid w:val="4162F850"/>
    <w:rsid w:val="41652152"/>
    <w:rsid w:val="4166F3F3"/>
    <w:rsid w:val="416B3EBB"/>
    <w:rsid w:val="416D9955"/>
    <w:rsid w:val="417C61BB"/>
    <w:rsid w:val="41804E9B"/>
    <w:rsid w:val="4183F65E"/>
    <w:rsid w:val="4191B5F2"/>
    <w:rsid w:val="4192C4F0"/>
    <w:rsid w:val="419B7A8C"/>
    <w:rsid w:val="41A3726D"/>
    <w:rsid w:val="41A4A3F5"/>
    <w:rsid w:val="41A6DC01"/>
    <w:rsid w:val="41A946CE"/>
    <w:rsid w:val="41B7FC95"/>
    <w:rsid w:val="41C92FD3"/>
    <w:rsid w:val="41D46B2B"/>
    <w:rsid w:val="41DB4D38"/>
    <w:rsid w:val="41DB5B53"/>
    <w:rsid w:val="41DB87AD"/>
    <w:rsid w:val="41FC9106"/>
    <w:rsid w:val="42055798"/>
    <w:rsid w:val="420858CF"/>
    <w:rsid w:val="4208F5D1"/>
    <w:rsid w:val="420AEDB8"/>
    <w:rsid w:val="42107484"/>
    <w:rsid w:val="4216EC28"/>
    <w:rsid w:val="42218EC4"/>
    <w:rsid w:val="423CDF4B"/>
    <w:rsid w:val="4242E30B"/>
    <w:rsid w:val="4247EC21"/>
    <w:rsid w:val="42495EE4"/>
    <w:rsid w:val="4251935F"/>
    <w:rsid w:val="4257B9C0"/>
    <w:rsid w:val="4258FB3C"/>
    <w:rsid w:val="426C61E0"/>
    <w:rsid w:val="4271F3AC"/>
    <w:rsid w:val="4272B924"/>
    <w:rsid w:val="4278F85D"/>
    <w:rsid w:val="4283786C"/>
    <w:rsid w:val="4285947B"/>
    <w:rsid w:val="4286DA68"/>
    <w:rsid w:val="429416AA"/>
    <w:rsid w:val="42961A3B"/>
    <w:rsid w:val="429B3B7D"/>
    <w:rsid w:val="42B74DAD"/>
    <w:rsid w:val="42C3E771"/>
    <w:rsid w:val="42D433DF"/>
    <w:rsid w:val="42D47D39"/>
    <w:rsid w:val="42D8721F"/>
    <w:rsid w:val="42E319B7"/>
    <w:rsid w:val="42E4D9D4"/>
    <w:rsid w:val="42E84CC0"/>
    <w:rsid w:val="42EB18A9"/>
    <w:rsid w:val="4300E1B2"/>
    <w:rsid w:val="43170C52"/>
    <w:rsid w:val="4317C4D3"/>
    <w:rsid w:val="431A56FA"/>
    <w:rsid w:val="43285040"/>
    <w:rsid w:val="4332EB16"/>
    <w:rsid w:val="433FD4A4"/>
    <w:rsid w:val="43414095"/>
    <w:rsid w:val="435714FE"/>
    <w:rsid w:val="435A553F"/>
    <w:rsid w:val="43645095"/>
    <w:rsid w:val="4364BA80"/>
    <w:rsid w:val="4367973E"/>
    <w:rsid w:val="436854FA"/>
    <w:rsid w:val="4369C8F1"/>
    <w:rsid w:val="4379C90F"/>
    <w:rsid w:val="4381C9BF"/>
    <w:rsid w:val="439643A7"/>
    <w:rsid w:val="439E150C"/>
    <w:rsid w:val="43A1552D"/>
    <w:rsid w:val="43A3BEA1"/>
    <w:rsid w:val="43ABEC8A"/>
    <w:rsid w:val="43AEC8CE"/>
    <w:rsid w:val="43B64920"/>
    <w:rsid w:val="43C1F5F9"/>
    <w:rsid w:val="43C98BA4"/>
    <w:rsid w:val="43D02EAD"/>
    <w:rsid w:val="43D8AFAC"/>
    <w:rsid w:val="43DC9218"/>
    <w:rsid w:val="43EA8C54"/>
    <w:rsid w:val="43F656D2"/>
    <w:rsid w:val="43FE42D5"/>
    <w:rsid w:val="43FE9ECF"/>
    <w:rsid w:val="4400A471"/>
    <w:rsid w:val="44012EA5"/>
    <w:rsid w:val="4405D80C"/>
    <w:rsid w:val="44069C57"/>
    <w:rsid w:val="4407D496"/>
    <w:rsid w:val="440AB2CA"/>
    <w:rsid w:val="440B907A"/>
    <w:rsid w:val="440D5D58"/>
    <w:rsid w:val="4410D017"/>
    <w:rsid w:val="4412DC46"/>
    <w:rsid w:val="4417E014"/>
    <w:rsid w:val="441AB9D6"/>
    <w:rsid w:val="4427B836"/>
    <w:rsid w:val="442A342A"/>
    <w:rsid w:val="442C9D23"/>
    <w:rsid w:val="442F17FE"/>
    <w:rsid w:val="4430AA40"/>
    <w:rsid w:val="443E8813"/>
    <w:rsid w:val="4440F4A8"/>
    <w:rsid w:val="4441ED76"/>
    <w:rsid w:val="4447E12E"/>
    <w:rsid w:val="44591E5E"/>
    <w:rsid w:val="44599E93"/>
    <w:rsid w:val="445E6D2B"/>
    <w:rsid w:val="4464AB40"/>
    <w:rsid w:val="44671727"/>
    <w:rsid w:val="446777FC"/>
    <w:rsid w:val="4469490A"/>
    <w:rsid w:val="4470E353"/>
    <w:rsid w:val="44775533"/>
    <w:rsid w:val="44869FC8"/>
    <w:rsid w:val="448F127D"/>
    <w:rsid w:val="4492FF20"/>
    <w:rsid w:val="449CA72A"/>
    <w:rsid w:val="44A12FE5"/>
    <w:rsid w:val="44A1340F"/>
    <w:rsid w:val="44B50721"/>
    <w:rsid w:val="44B511B9"/>
    <w:rsid w:val="44B7D8C1"/>
    <w:rsid w:val="44BD1750"/>
    <w:rsid w:val="44CFA357"/>
    <w:rsid w:val="44CFAF2D"/>
    <w:rsid w:val="44D64538"/>
    <w:rsid w:val="44D78548"/>
    <w:rsid w:val="44DA09BA"/>
    <w:rsid w:val="44DDD8C8"/>
    <w:rsid w:val="44E6341D"/>
    <w:rsid w:val="44ECD2B6"/>
    <w:rsid w:val="44FAA95E"/>
    <w:rsid w:val="45000C44"/>
    <w:rsid w:val="450195E1"/>
    <w:rsid w:val="4502B1A5"/>
    <w:rsid w:val="45036C48"/>
    <w:rsid w:val="45039529"/>
    <w:rsid w:val="45148FE5"/>
    <w:rsid w:val="4515BA5E"/>
    <w:rsid w:val="45225F98"/>
    <w:rsid w:val="45256EC3"/>
    <w:rsid w:val="4533D177"/>
    <w:rsid w:val="45342B46"/>
    <w:rsid w:val="453E8E57"/>
    <w:rsid w:val="4542975B"/>
    <w:rsid w:val="4556FB17"/>
    <w:rsid w:val="4558FB35"/>
    <w:rsid w:val="456C51B2"/>
    <w:rsid w:val="456CC5D0"/>
    <w:rsid w:val="45769E3A"/>
    <w:rsid w:val="45783208"/>
    <w:rsid w:val="457F4744"/>
    <w:rsid w:val="4585A73F"/>
    <w:rsid w:val="45A6F4AC"/>
    <w:rsid w:val="45AD9EC2"/>
    <w:rsid w:val="45B27171"/>
    <w:rsid w:val="45B3500D"/>
    <w:rsid w:val="45B874C5"/>
    <w:rsid w:val="45C31187"/>
    <w:rsid w:val="45C88439"/>
    <w:rsid w:val="45CE7460"/>
    <w:rsid w:val="45CEA318"/>
    <w:rsid w:val="45E27970"/>
    <w:rsid w:val="45EA2D30"/>
    <w:rsid w:val="45F6CA56"/>
    <w:rsid w:val="45FAA57D"/>
    <w:rsid w:val="45FBBA78"/>
    <w:rsid w:val="4606CCC3"/>
    <w:rsid w:val="460853A5"/>
    <w:rsid w:val="460A2658"/>
    <w:rsid w:val="4615B079"/>
    <w:rsid w:val="4616F2E9"/>
    <w:rsid w:val="46172210"/>
    <w:rsid w:val="46198CA3"/>
    <w:rsid w:val="461AA16C"/>
    <w:rsid w:val="46365DB0"/>
    <w:rsid w:val="46366E6F"/>
    <w:rsid w:val="463D0470"/>
    <w:rsid w:val="4641E256"/>
    <w:rsid w:val="46421F9D"/>
    <w:rsid w:val="4644F51E"/>
    <w:rsid w:val="4648741E"/>
    <w:rsid w:val="4650E21A"/>
    <w:rsid w:val="4653E3CF"/>
    <w:rsid w:val="465AC596"/>
    <w:rsid w:val="465D8E23"/>
    <w:rsid w:val="4664992A"/>
    <w:rsid w:val="466869F2"/>
    <w:rsid w:val="466B104F"/>
    <w:rsid w:val="466FEE83"/>
    <w:rsid w:val="4670C5F1"/>
    <w:rsid w:val="46736EDB"/>
    <w:rsid w:val="467C9211"/>
    <w:rsid w:val="467D60C8"/>
    <w:rsid w:val="4685FFC4"/>
    <w:rsid w:val="468DA312"/>
    <w:rsid w:val="468F1A09"/>
    <w:rsid w:val="46A43FF2"/>
    <w:rsid w:val="46AA7A03"/>
    <w:rsid w:val="46B6266B"/>
    <w:rsid w:val="46BA8700"/>
    <w:rsid w:val="46C190B6"/>
    <w:rsid w:val="46CFFBEB"/>
    <w:rsid w:val="46CFFE85"/>
    <w:rsid w:val="46D1CB7E"/>
    <w:rsid w:val="46D43149"/>
    <w:rsid w:val="46DFC69A"/>
    <w:rsid w:val="46E3B957"/>
    <w:rsid w:val="46E5954B"/>
    <w:rsid w:val="46EDFCFC"/>
    <w:rsid w:val="46F5B29C"/>
    <w:rsid w:val="46F6A46E"/>
    <w:rsid w:val="4710506E"/>
    <w:rsid w:val="471B1999"/>
    <w:rsid w:val="472BC18F"/>
    <w:rsid w:val="47319EA3"/>
    <w:rsid w:val="47322B03"/>
    <w:rsid w:val="47336038"/>
    <w:rsid w:val="47351BA6"/>
    <w:rsid w:val="4742C50D"/>
    <w:rsid w:val="47468BAD"/>
    <w:rsid w:val="4746C6E4"/>
    <w:rsid w:val="47480863"/>
    <w:rsid w:val="474AA95E"/>
    <w:rsid w:val="474E9FA2"/>
    <w:rsid w:val="475B0A70"/>
    <w:rsid w:val="475C8ECA"/>
    <w:rsid w:val="476192A4"/>
    <w:rsid w:val="4764D6FA"/>
    <w:rsid w:val="47708BB1"/>
    <w:rsid w:val="4771DE1D"/>
    <w:rsid w:val="4774FA26"/>
    <w:rsid w:val="4776989F"/>
    <w:rsid w:val="477701D3"/>
    <w:rsid w:val="477ACB80"/>
    <w:rsid w:val="477E419D"/>
    <w:rsid w:val="477FC701"/>
    <w:rsid w:val="4785CA30"/>
    <w:rsid w:val="479100BD"/>
    <w:rsid w:val="4791C42E"/>
    <w:rsid w:val="479258A9"/>
    <w:rsid w:val="479A0591"/>
    <w:rsid w:val="479B7162"/>
    <w:rsid w:val="479C1066"/>
    <w:rsid w:val="479C4C02"/>
    <w:rsid w:val="47B12474"/>
    <w:rsid w:val="47BB1968"/>
    <w:rsid w:val="47BB6D52"/>
    <w:rsid w:val="47BF05DC"/>
    <w:rsid w:val="47C211C5"/>
    <w:rsid w:val="47C285C3"/>
    <w:rsid w:val="47D2691C"/>
    <w:rsid w:val="47DBF14D"/>
    <w:rsid w:val="47DDE8E7"/>
    <w:rsid w:val="47E2379F"/>
    <w:rsid w:val="47E8C4E3"/>
    <w:rsid w:val="47EE8CD7"/>
    <w:rsid w:val="47F62498"/>
    <w:rsid w:val="47F99586"/>
    <w:rsid w:val="48018055"/>
    <w:rsid w:val="480455B0"/>
    <w:rsid w:val="480A5CE8"/>
    <w:rsid w:val="48171054"/>
    <w:rsid w:val="4824CB30"/>
    <w:rsid w:val="4830A72E"/>
    <w:rsid w:val="48373458"/>
    <w:rsid w:val="48382BA3"/>
    <w:rsid w:val="483E37EA"/>
    <w:rsid w:val="483E5C34"/>
    <w:rsid w:val="483F5EDF"/>
    <w:rsid w:val="483FCC64"/>
    <w:rsid w:val="48421700"/>
    <w:rsid w:val="4842F5BC"/>
    <w:rsid w:val="484A8CCA"/>
    <w:rsid w:val="48708C15"/>
    <w:rsid w:val="4881B698"/>
    <w:rsid w:val="48891FEB"/>
    <w:rsid w:val="488F6EE7"/>
    <w:rsid w:val="488FA122"/>
    <w:rsid w:val="48902131"/>
    <w:rsid w:val="48979676"/>
    <w:rsid w:val="489E98DF"/>
    <w:rsid w:val="48B699BC"/>
    <w:rsid w:val="48BD4F3F"/>
    <w:rsid w:val="48C2F732"/>
    <w:rsid w:val="48CB02BE"/>
    <w:rsid w:val="48D60821"/>
    <w:rsid w:val="48D75319"/>
    <w:rsid w:val="48DE956E"/>
    <w:rsid w:val="48F5901E"/>
    <w:rsid w:val="48F5A61F"/>
    <w:rsid w:val="48F61D9F"/>
    <w:rsid w:val="48FB23BB"/>
    <w:rsid w:val="49069920"/>
    <w:rsid w:val="490CE5E7"/>
    <w:rsid w:val="490E2313"/>
    <w:rsid w:val="49104623"/>
    <w:rsid w:val="49192C26"/>
    <w:rsid w:val="4919E80E"/>
    <w:rsid w:val="49257801"/>
    <w:rsid w:val="4927FCF2"/>
    <w:rsid w:val="492824B1"/>
    <w:rsid w:val="492FEB35"/>
    <w:rsid w:val="4939FAA8"/>
    <w:rsid w:val="494436E6"/>
    <w:rsid w:val="49515066"/>
    <w:rsid w:val="49645C0A"/>
    <w:rsid w:val="49689724"/>
    <w:rsid w:val="496BC259"/>
    <w:rsid w:val="496D84CC"/>
    <w:rsid w:val="4970AED5"/>
    <w:rsid w:val="4971F216"/>
    <w:rsid w:val="49744B98"/>
    <w:rsid w:val="49803586"/>
    <w:rsid w:val="4982B302"/>
    <w:rsid w:val="498AFC24"/>
    <w:rsid w:val="498E7ABA"/>
    <w:rsid w:val="498FF451"/>
    <w:rsid w:val="49974F87"/>
    <w:rsid w:val="49A96FE0"/>
    <w:rsid w:val="49B578D5"/>
    <w:rsid w:val="49B66B36"/>
    <w:rsid w:val="49B6875B"/>
    <w:rsid w:val="49BA530A"/>
    <w:rsid w:val="49BCB456"/>
    <w:rsid w:val="49BCF459"/>
    <w:rsid w:val="49CD4B16"/>
    <w:rsid w:val="49CEBC88"/>
    <w:rsid w:val="49D6FF4D"/>
    <w:rsid w:val="49D860B2"/>
    <w:rsid w:val="49DC2575"/>
    <w:rsid w:val="49DCC221"/>
    <w:rsid w:val="49E27BC7"/>
    <w:rsid w:val="49EC3188"/>
    <w:rsid w:val="49F15630"/>
    <w:rsid w:val="49FE8EEF"/>
    <w:rsid w:val="4A09E124"/>
    <w:rsid w:val="4A0E09B6"/>
    <w:rsid w:val="4A1CF94B"/>
    <w:rsid w:val="4A1DF579"/>
    <w:rsid w:val="4A32BF75"/>
    <w:rsid w:val="4A400B89"/>
    <w:rsid w:val="4A41A8CC"/>
    <w:rsid w:val="4A42BF03"/>
    <w:rsid w:val="4A4D21E6"/>
    <w:rsid w:val="4A4FA993"/>
    <w:rsid w:val="4A533503"/>
    <w:rsid w:val="4A6A4A9F"/>
    <w:rsid w:val="4A7159F1"/>
    <w:rsid w:val="4A727EBB"/>
    <w:rsid w:val="4A786AE1"/>
    <w:rsid w:val="4A9542CD"/>
    <w:rsid w:val="4AA3E904"/>
    <w:rsid w:val="4AAAAAA9"/>
    <w:rsid w:val="4AADE04C"/>
    <w:rsid w:val="4AB10019"/>
    <w:rsid w:val="4AB1B6D0"/>
    <w:rsid w:val="4AB9ABB6"/>
    <w:rsid w:val="4AC6CA14"/>
    <w:rsid w:val="4AD5AFB3"/>
    <w:rsid w:val="4AD741D5"/>
    <w:rsid w:val="4AD75658"/>
    <w:rsid w:val="4ADD7094"/>
    <w:rsid w:val="4ADEE9E7"/>
    <w:rsid w:val="4AE1FE49"/>
    <w:rsid w:val="4AE6B754"/>
    <w:rsid w:val="4AF30E14"/>
    <w:rsid w:val="4AFDF0D1"/>
    <w:rsid w:val="4B018047"/>
    <w:rsid w:val="4B12C72D"/>
    <w:rsid w:val="4B23E3FE"/>
    <w:rsid w:val="4B2F3AD7"/>
    <w:rsid w:val="4B3499AD"/>
    <w:rsid w:val="4B3B7988"/>
    <w:rsid w:val="4B4845C9"/>
    <w:rsid w:val="4B4F3ED1"/>
    <w:rsid w:val="4B4FAA53"/>
    <w:rsid w:val="4B512E54"/>
    <w:rsid w:val="4B55F765"/>
    <w:rsid w:val="4B5DD60D"/>
    <w:rsid w:val="4B5F6220"/>
    <w:rsid w:val="4B64F67D"/>
    <w:rsid w:val="4B68E56C"/>
    <w:rsid w:val="4B72C915"/>
    <w:rsid w:val="4B75FBED"/>
    <w:rsid w:val="4B803545"/>
    <w:rsid w:val="4B947CF7"/>
    <w:rsid w:val="4B9D38E6"/>
    <w:rsid w:val="4BA13F11"/>
    <w:rsid w:val="4BA2F76F"/>
    <w:rsid w:val="4BA573C9"/>
    <w:rsid w:val="4BAB3EA1"/>
    <w:rsid w:val="4BAEC993"/>
    <w:rsid w:val="4BB60383"/>
    <w:rsid w:val="4BBA168F"/>
    <w:rsid w:val="4BBA9802"/>
    <w:rsid w:val="4BBB1C5B"/>
    <w:rsid w:val="4BC48276"/>
    <w:rsid w:val="4BDD789A"/>
    <w:rsid w:val="4BE0024C"/>
    <w:rsid w:val="4BE7EB5A"/>
    <w:rsid w:val="4BE8718C"/>
    <w:rsid w:val="4BEDD597"/>
    <w:rsid w:val="4BF06E26"/>
    <w:rsid w:val="4BFE32F4"/>
    <w:rsid w:val="4BFEC198"/>
    <w:rsid w:val="4C0E1A06"/>
    <w:rsid w:val="4C0F8739"/>
    <w:rsid w:val="4C113747"/>
    <w:rsid w:val="4C119F4F"/>
    <w:rsid w:val="4C13AF53"/>
    <w:rsid w:val="4C163630"/>
    <w:rsid w:val="4C27E613"/>
    <w:rsid w:val="4C288216"/>
    <w:rsid w:val="4C2C1F2F"/>
    <w:rsid w:val="4C2E3FAA"/>
    <w:rsid w:val="4C30B1DC"/>
    <w:rsid w:val="4C34D2B2"/>
    <w:rsid w:val="4C3D14C0"/>
    <w:rsid w:val="4C3EC83F"/>
    <w:rsid w:val="4C4006B8"/>
    <w:rsid w:val="4C40C6DF"/>
    <w:rsid w:val="4C49CA52"/>
    <w:rsid w:val="4C627B1A"/>
    <w:rsid w:val="4C7456A7"/>
    <w:rsid w:val="4CA3F8B2"/>
    <w:rsid w:val="4CA7F842"/>
    <w:rsid w:val="4CAF470C"/>
    <w:rsid w:val="4CB6D61E"/>
    <w:rsid w:val="4CB9248A"/>
    <w:rsid w:val="4CBAE02C"/>
    <w:rsid w:val="4CBB1787"/>
    <w:rsid w:val="4CBB6B24"/>
    <w:rsid w:val="4CC862AE"/>
    <w:rsid w:val="4CCB2844"/>
    <w:rsid w:val="4CD1DFC2"/>
    <w:rsid w:val="4CD23AFC"/>
    <w:rsid w:val="4CD67CD2"/>
    <w:rsid w:val="4CD6BEEE"/>
    <w:rsid w:val="4CDDF641"/>
    <w:rsid w:val="4CFD65B4"/>
    <w:rsid w:val="4D05FB12"/>
    <w:rsid w:val="4D199DF2"/>
    <w:rsid w:val="4D1FE4F8"/>
    <w:rsid w:val="4D287C7B"/>
    <w:rsid w:val="4D2BE8F0"/>
    <w:rsid w:val="4D350B5D"/>
    <w:rsid w:val="4D3AC7AD"/>
    <w:rsid w:val="4D44E706"/>
    <w:rsid w:val="4D4A99F4"/>
    <w:rsid w:val="4D5AC4AE"/>
    <w:rsid w:val="4D5DFB5A"/>
    <w:rsid w:val="4D618E85"/>
    <w:rsid w:val="4D628AE2"/>
    <w:rsid w:val="4D638022"/>
    <w:rsid w:val="4D65EDE1"/>
    <w:rsid w:val="4D67454D"/>
    <w:rsid w:val="4D6794B6"/>
    <w:rsid w:val="4D77EE8E"/>
    <w:rsid w:val="4D7C17A8"/>
    <w:rsid w:val="4D7C6B22"/>
    <w:rsid w:val="4D80DB11"/>
    <w:rsid w:val="4D8A066E"/>
    <w:rsid w:val="4D8E18D5"/>
    <w:rsid w:val="4D98A573"/>
    <w:rsid w:val="4DA4EB8B"/>
    <w:rsid w:val="4DA578DC"/>
    <w:rsid w:val="4DA7E3A0"/>
    <w:rsid w:val="4DB174C8"/>
    <w:rsid w:val="4DBAF6B1"/>
    <w:rsid w:val="4DBDCA3F"/>
    <w:rsid w:val="4DC75175"/>
    <w:rsid w:val="4DD4A832"/>
    <w:rsid w:val="4DD4FE2B"/>
    <w:rsid w:val="4DD65AD3"/>
    <w:rsid w:val="4DD72215"/>
    <w:rsid w:val="4DD76D06"/>
    <w:rsid w:val="4DE09455"/>
    <w:rsid w:val="4DEC0AB4"/>
    <w:rsid w:val="4DF3CD50"/>
    <w:rsid w:val="4DF5D095"/>
    <w:rsid w:val="4DF92F0A"/>
    <w:rsid w:val="4DFD9078"/>
    <w:rsid w:val="4E0629BC"/>
    <w:rsid w:val="4E0AEB8A"/>
    <w:rsid w:val="4E102739"/>
    <w:rsid w:val="4E17CCCA"/>
    <w:rsid w:val="4E3DB013"/>
    <w:rsid w:val="4E3E86E1"/>
    <w:rsid w:val="4E40D200"/>
    <w:rsid w:val="4E441676"/>
    <w:rsid w:val="4E4D27F1"/>
    <w:rsid w:val="4E554AAF"/>
    <w:rsid w:val="4E599F42"/>
    <w:rsid w:val="4E641ADA"/>
    <w:rsid w:val="4E668D92"/>
    <w:rsid w:val="4E6905AA"/>
    <w:rsid w:val="4E7359B1"/>
    <w:rsid w:val="4E787B1F"/>
    <w:rsid w:val="4E79482C"/>
    <w:rsid w:val="4E7C436C"/>
    <w:rsid w:val="4E7F7103"/>
    <w:rsid w:val="4E82F3A8"/>
    <w:rsid w:val="4E853949"/>
    <w:rsid w:val="4E88E445"/>
    <w:rsid w:val="4E8AD2CD"/>
    <w:rsid w:val="4E97037C"/>
    <w:rsid w:val="4E97D03F"/>
    <w:rsid w:val="4E9C7FF7"/>
    <w:rsid w:val="4EB14AD9"/>
    <w:rsid w:val="4EBD433E"/>
    <w:rsid w:val="4EC6E041"/>
    <w:rsid w:val="4ED9EDF6"/>
    <w:rsid w:val="4EEB1F73"/>
    <w:rsid w:val="4EEC107D"/>
    <w:rsid w:val="4EF6A747"/>
    <w:rsid w:val="4EFFE57D"/>
    <w:rsid w:val="4F02C226"/>
    <w:rsid w:val="4F0B39AA"/>
    <w:rsid w:val="4F0E1B0E"/>
    <w:rsid w:val="4F12D2DA"/>
    <w:rsid w:val="4F1F6BA8"/>
    <w:rsid w:val="4F2476B4"/>
    <w:rsid w:val="4F25F443"/>
    <w:rsid w:val="4F28A143"/>
    <w:rsid w:val="4F29F000"/>
    <w:rsid w:val="4F2CBB4E"/>
    <w:rsid w:val="4F4231E8"/>
    <w:rsid w:val="4F44B1BC"/>
    <w:rsid w:val="4F48E12E"/>
    <w:rsid w:val="4F4C2D30"/>
    <w:rsid w:val="4F4DD6F2"/>
    <w:rsid w:val="4F554165"/>
    <w:rsid w:val="4F556692"/>
    <w:rsid w:val="4F5910B7"/>
    <w:rsid w:val="4F6278F0"/>
    <w:rsid w:val="4F6BBC9C"/>
    <w:rsid w:val="4F705E02"/>
    <w:rsid w:val="4F714315"/>
    <w:rsid w:val="4F7301EC"/>
    <w:rsid w:val="4F79B558"/>
    <w:rsid w:val="4F79EB82"/>
    <w:rsid w:val="4F7B932A"/>
    <w:rsid w:val="4F7ECD86"/>
    <w:rsid w:val="4F809464"/>
    <w:rsid w:val="4F814AE6"/>
    <w:rsid w:val="4F9B7106"/>
    <w:rsid w:val="4F9C8BFC"/>
    <w:rsid w:val="4FA92B67"/>
    <w:rsid w:val="4FAA3EFB"/>
    <w:rsid w:val="4FAE1378"/>
    <w:rsid w:val="4FAF2B95"/>
    <w:rsid w:val="4FBEE1F1"/>
    <w:rsid w:val="4FC07D12"/>
    <w:rsid w:val="4FC0C6DC"/>
    <w:rsid w:val="4FD0A5BC"/>
    <w:rsid w:val="4FD7B27A"/>
    <w:rsid w:val="4FF17AF8"/>
    <w:rsid w:val="4FFC1B4A"/>
    <w:rsid w:val="4FFDE457"/>
    <w:rsid w:val="4FFE261D"/>
    <w:rsid w:val="500482E7"/>
    <w:rsid w:val="500C9E1A"/>
    <w:rsid w:val="5011F6E1"/>
    <w:rsid w:val="5012417C"/>
    <w:rsid w:val="50141D38"/>
    <w:rsid w:val="501C4BE4"/>
    <w:rsid w:val="50320EAC"/>
    <w:rsid w:val="5039486B"/>
    <w:rsid w:val="5039D045"/>
    <w:rsid w:val="503CDF20"/>
    <w:rsid w:val="503D61DE"/>
    <w:rsid w:val="50412EDF"/>
    <w:rsid w:val="50427118"/>
    <w:rsid w:val="505524C7"/>
    <w:rsid w:val="507B2030"/>
    <w:rsid w:val="507B7F10"/>
    <w:rsid w:val="507C97EC"/>
    <w:rsid w:val="50823AB6"/>
    <w:rsid w:val="508B4952"/>
    <w:rsid w:val="50938946"/>
    <w:rsid w:val="5093F39A"/>
    <w:rsid w:val="50A1AFE5"/>
    <w:rsid w:val="50A3A0C0"/>
    <w:rsid w:val="50A80381"/>
    <w:rsid w:val="50AF4A7A"/>
    <w:rsid w:val="50B73245"/>
    <w:rsid w:val="50BC8047"/>
    <w:rsid w:val="50BFBC12"/>
    <w:rsid w:val="50C1EC2E"/>
    <w:rsid w:val="50CCC9C6"/>
    <w:rsid w:val="50DED47A"/>
    <w:rsid w:val="50E02B95"/>
    <w:rsid w:val="50E43D5E"/>
    <w:rsid w:val="50EFD1A9"/>
    <w:rsid w:val="50F99F1E"/>
    <w:rsid w:val="50FFCEFC"/>
    <w:rsid w:val="5104D1B0"/>
    <w:rsid w:val="5110D702"/>
    <w:rsid w:val="51174D6D"/>
    <w:rsid w:val="5118BD7F"/>
    <w:rsid w:val="51207C39"/>
    <w:rsid w:val="51276393"/>
    <w:rsid w:val="51329B3B"/>
    <w:rsid w:val="513506D5"/>
    <w:rsid w:val="5135D9B0"/>
    <w:rsid w:val="513B68FB"/>
    <w:rsid w:val="513B8B3A"/>
    <w:rsid w:val="513F8EEC"/>
    <w:rsid w:val="5145E171"/>
    <w:rsid w:val="5154A3A5"/>
    <w:rsid w:val="515B9AC0"/>
    <w:rsid w:val="51657B08"/>
    <w:rsid w:val="5167F405"/>
    <w:rsid w:val="516EC859"/>
    <w:rsid w:val="5171237F"/>
    <w:rsid w:val="51775582"/>
    <w:rsid w:val="517FABF9"/>
    <w:rsid w:val="5183F1D7"/>
    <w:rsid w:val="518C1931"/>
    <w:rsid w:val="518E88AA"/>
    <w:rsid w:val="518FE8FA"/>
    <w:rsid w:val="5196CBEE"/>
    <w:rsid w:val="519DB0E4"/>
    <w:rsid w:val="51A92AEE"/>
    <w:rsid w:val="51A9F099"/>
    <w:rsid w:val="51B5F0D5"/>
    <w:rsid w:val="51B7C4B8"/>
    <w:rsid w:val="51C15A98"/>
    <w:rsid w:val="51C2723A"/>
    <w:rsid w:val="51CFD367"/>
    <w:rsid w:val="51D8AF81"/>
    <w:rsid w:val="51DA50B0"/>
    <w:rsid w:val="520500C3"/>
    <w:rsid w:val="5208EF32"/>
    <w:rsid w:val="5208FE9E"/>
    <w:rsid w:val="520D3C46"/>
    <w:rsid w:val="520F4828"/>
    <w:rsid w:val="521A6F13"/>
    <w:rsid w:val="52207E7A"/>
    <w:rsid w:val="52279031"/>
    <w:rsid w:val="523C1E92"/>
    <w:rsid w:val="52405C29"/>
    <w:rsid w:val="524526F6"/>
    <w:rsid w:val="524CBAB1"/>
    <w:rsid w:val="525DB6DC"/>
    <w:rsid w:val="525E108D"/>
    <w:rsid w:val="52607D2E"/>
    <w:rsid w:val="52698688"/>
    <w:rsid w:val="5272A055"/>
    <w:rsid w:val="52821712"/>
    <w:rsid w:val="528577B4"/>
    <w:rsid w:val="528ED831"/>
    <w:rsid w:val="529A50E6"/>
    <w:rsid w:val="52A521B5"/>
    <w:rsid w:val="52A99BFA"/>
    <w:rsid w:val="52B8E6AA"/>
    <w:rsid w:val="52C401B1"/>
    <w:rsid w:val="52C8AB08"/>
    <w:rsid w:val="52DF9E29"/>
    <w:rsid w:val="52F92E3E"/>
    <w:rsid w:val="52F9BC62"/>
    <w:rsid w:val="52FC0EAC"/>
    <w:rsid w:val="52FD8CE4"/>
    <w:rsid w:val="52FF2D79"/>
    <w:rsid w:val="5308DAE4"/>
    <w:rsid w:val="530ECD45"/>
    <w:rsid w:val="5314AD05"/>
    <w:rsid w:val="531EF494"/>
    <w:rsid w:val="5320C7A9"/>
    <w:rsid w:val="5326997A"/>
    <w:rsid w:val="532F32C4"/>
    <w:rsid w:val="533D16F3"/>
    <w:rsid w:val="53465DE8"/>
    <w:rsid w:val="5349F16F"/>
    <w:rsid w:val="534A768A"/>
    <w:rsid w:val="534D8567"/>
    <w:rsid w:val="534F790A"/>
    <w:rsid w:val="535445B4"/>
    <w:rsid w:val="535621F3"/>
    <w:rsid w:val="5357EAF8"/>
    <w:rsid w:val="535A091C"/>
    <w:rsid w:val="53675B7E"/>
    <w:rsid w:val="53699E77"/>
    <w:rsid w:val="536BFE33"/>
    <w:rsid w:val="536C0AE3"/>
    <w:rsid w:val="536E16FE"/>
    <w:rsid w:val="536F3C68"/>
    <w:rsid w:val="537A31DD"/>
    <w:rsid w:val="537DE892"/>
    <w:rsid w:val="5382DFC6"/>
    <w:rsid w:val="53831F70"/>
    <w:rsid w:val="538326A1"/>
    <w:rsid w:val="538925E7"/>
    <w:rsid w:val="538F3D95"/>
    <w:rsid w:val="539153F8"/>
    <w:rsid w:val="53992F8D"/>
    <w:rsid w:val="539CCD92"/>
    <w:rsid w:val="53A28D7B"/>
    <w:rsid w:val="53A47A73"/>
    <w:rsid w:val="53B02AE9"/>
    <w:rsid w:val="53B6A866"/>
    <w:rsid w:val="53BAF7BD"/>
    <w:rsid w:val="53CFC738"/>
    <w:rsid w:val="53D00041"/>
    <w:rsid w:val="53D546A1"/>
    <w:rsid w:val="53E289B1"/>
    <w:rsid w:val="53F3ACD7"/>
    <w:rsid w:val="53F3FDD8"/>
    <w:rsid w:val="53FCDE1D"/>
    <w:rsid w:val="53FCE5BD"/>
    <w:rsid w:val="53FF8022"/>
    <w:rsid w:val="5407742B"/>
    <w:rsid w:val="54085944"/>
    <w:rsid w:val="5408A944"/>
    <w:rsid w:val="540C8DFB"/>
    <w:rsid w:val="540CC21C"/>
    <w:rsid w:val="54146FF9"/>
    <w:rsid w:val="541AA134"/>
    <w:rsid w:val="5430F100"/>
    <w:rsid w:val="543E8BDA"/>
    <w:rsid w:val="543F27BB"/>
    <w:rsid w:val="544073BF"/>
    <w:rsid w:val="5447FF89"/>
    <w:rsid w:val="54497C94"/>
    <w:rsid w:val="544CB867"/>
    <w:rsid w:val="544E834C"/>
    <w:rsid w:val="54555624"/>
    <w:rsid w:val="54585BDF"/>
    <w:rsid w:val="545FF766"/>
    <w:rsid w:val="5465D3F6"/>
    <w:rsid w:val="546CB774"/>
    <w:rsid w:val="546E6712"/>
    <w:rsid w:val="546F11DF"/>
    <w:rsid w:val="5479207B"/>
    <w:rsid w:val="547A2D0E"/>
    <w:rsid w:val="547C8500"/>
    <w:rsid w:val="54835458"/>
    <w:rsid w:val="5486F788"/>
    <w:rsid w:val="549126C8"/>
    <w:rsid w:val="5494FE9F"/>
    <w:rsid w:val="54A92935"/>
    <w:rsid w:val="54AE47D3"/>
    <w:rsid w:val="54AFA5A9"/>
    <w:rsid w:val="54B7A6C6"/>
    <w:rsid w:val="54BFD522"/>
    <w:rsid w:val="54C83C83"/>
    <w:rsid w:val="54CED4B5"/>
    <w:rsid w:val="54D05B34"/>
    <w:rsid w:val="54DB8D74"/>
    <w:rsid w:val="54EB0CC6"/>
    <w:rsid w:val="54F1DBE2"/>
    <w:rsid w:val="5500E33B"/>
    <w:rsid w:val="5501B5B7"/>
    <w:rsid w:val="55186E66"/>
    <w:rsid w:val="553248A4"/>
    <w:rsid w:val="55327DF0"/>
    <w:rsid w:val="554D2B3A"/>
    <w:rsid w:val="555575E5"/>
    <w:rsid w:val="555AB9B4"/>
    <w:rsid w:val="5560A820"/>
    <w:rsid w:val="5566F79B"/>
    <w:rsid w:val="55673CA2"/>
    <w:rsid w:val="556877A9"/>
    <w:rsid w:val="5570A4EE"/>
    <w:rsid w:val="55739AF5"/>
    <w:rsid w:val="5574B159"/>
    <w:rsid w:val="55762460"/>
    <w:rsid w:val="55792CA6"/>
    <w:rsid w:val="557B90FF"/>
    <w:rsid w:val="5583C995"/>
    <w:rsid w:val="558D7205"/>
    <w:rsid w:val="5590F2CA"/>
    <w:rsid w:val="55A32701"/>
    <w:rsid w:val="55A85075"/>
    <w:rsid w:val="55B7B4CB"/>
    <w:rsid w:val="55B80F80"/>
    <w:rsid w:val="55B8D611"/>
    <w:rsid w:val="55BBDEDA"/>
    <w:rsid w:val="55C71624"/>
    <w:rsid w:val="55D4A04E"/>
    <w:rsid w:val="55D9235B"/>
    <w:rsid w:val="55DCDA9D"/>
    <w:rsid w:val="55DF2F06"/>
    <w:rsid w:val="55E34030"/>
    <w:rsid w:val="55E3574A"/>
    <w:rsid w:val="55EA1DFA"/>
    <w:rsid w:val="55ECF9AC"/>
    <w:rsid w:val="5605390D"/>
    <w:rsid w:val="5605DC66"/>
    <w:rsid w:val="5609992E"/>
    <w:rsid w:val="5612FF96"/>
    <w:rsid w:val="5613000F"/>
    <w:rsid w:val="561500F4"/>
    <w:rsid w:val="5615189E"/>
    <w:rsid w:val="5615FD6F"/>
    <w:rsid w:val="561A14A7"/>
    <w:rsid w:val="561BE134"/>
    <w:rsid w:val="562869DD"/>
    <w:rsid w:val="5634B226"/>
    <w:rsid w:val="5641EC66"/>
    <w:rsid w:val="5648DF28"/>
    <w:rsid w:val="56495E9B"/>
    <w:rsid w:val="564A8BA5"/>
    <w:rsid w:val="5655A5E2"/>
    <w:rsid w:val="565A2CA5"/>
    <w:rsid w:val="565DD42A"/>
    <w:rsid w:val="567AB39C"/>
    <w:rsid w:val="567D1F96"/>
    <w:rsid w:val="567E1DAE"/>
    <w:rsid w:val="56819231"/>
    <w:rsid w:val="5686E319"/>
    <w:rsid w:val="568CFA3C"/>
    <w:rsid w:val="569023FD"/>
    <w:rsid w:val="56A00FD5"/>
    <w:rsid w:val="56A4D1AE"/>
    <w:rsid w:val="56A87494"/>
    <w:rsid w:val="56ACCDA8"/>
    <w:rsid w:val="56AD35A5"/>
    <w:rsid w:val="56BC3C0E"/>
    <w:rsid w:val="56C137C6"/>
    <w:rsid w:val="56CE2876"/>
    <w:rsid w:val="56E7C310"/>
    <w:rsid w:val="56E93AA2"/>
    <w:rsid w:val="56F03962"/>
    <w:rsid w:val="56FF6802"/>
    <w:rsid w:val="5705FFDF"/>
    <w:rsid w:val="5708B1E0"/>
    <w:rsid w:val="5708CF67"/>
    <w:rsid w:val="5728A7F1"/>
    <w:rsid w:val="572CA61D"/>
    <w:rsid w:val="57362AAE"/>
    <w:rsid w:val="573763C0"/>
    <w:rsid w:val="57413082"/>
    <w:rsid w:val="5743817E"/>
    <w:rsid w:val="5744696B"/>
    <w:rsid w:val="5756E641"/>
    <w:rsid w:val="575B5E74"/>
    <w:rsid w:val="575E7947"/>
    <w:rsid w:val="576A03A5"/>
    <w:rsid w:val="57708AC3"/>
    <w:rsid w:val="57761CF4"/>
    <w:rsid w:val="57849680"/>
    <w:rsid w:val="57920491"/>
    <w:rsid w:val="5792819B"/>
    <w:rsid w:val="579EF397"/>
    <w:rsid w:val="57A1AFDB"/>
    <w:rsid w:val="57A53660"/>
    <w:rsid w:val="57AC18F0"/>
    <w:rsid w:val="57AED070"/>
    <w:rsid w:val="57BDAE41"/>
    <w:rsid w:val="57C0F3D1"/>
    <w:rsid w:val="57C13B22"/>
    <w:rsid w:val="57CF35C4"/>
    <w:rsid w:val="57DA8745"/>
    <w:rsid w:val="57E0FE51"/>
    <w:rsid w:val="57E731E0"/>
    <w:rsid w:val="57E76B3C"/>
    <w:rsid w:val="57F040BC"/>
    <w:rsid w:val="57F2DF97"/>
    <w:rsid w:val="57FBDB25"/>
    <w:rsid w:val="57FCB235"/>
    <w:rsid w:val="58054701"/>
    <w:rsid w:val="580BF441"/>
    <w:rsid w:val="581E30B2"/>
    <w:rsid w:val="582249EE"/>
    <w:rsid w:val="58267BCC"/>
    <w:rsid w:val="5829857B"/>
    <w:rsid w:val="58391259"/>
    <w:rsid w:val="583EA160"/>
    <w:rsid w:val="58470741"/>
    <w:rsid w:val="5860E227"/>
    <w:rsid w:val="5861F659"/>
    <w:rsid w:val="586574AC"/>
    <w:rsid w:val="586A3189"/>
    <w:rsid w:val="586B26B6"/>
    <w:rsid w:val="587452F2"/>
    <w:rsid w:val="58761640"/>
    <w:rsid w:val="5879829F"/>
    <w:rsid w:val="5881F6A4"/>
    <w:rsid w:val="588210CA"/>
    <w:rsid w:val="5883F367"/>
    <w:rsid w:val="588579A1"/>
    <w:rsid w:val="5890C787"/>
    <w:rsid w:val="5890FDE2"/>
    <w:rsid w:val="58992001"/>
    <w:rsid w:val="58A8C73D"/>
    <w:rsid w:val="58AEFCBB"/>
    <w:rsid w:val="58B0717D"/>
    <w:rsid w:val="58B5E043"/>
    <w:rsid w:val="58B883B2"/>
    <w:rsid w:val="58BC5251"/>
    <w:rsid w:val="58BE8BBB"/>
    <w:rsid w:val="58C44B80"/>
    <w:rsid w:val="58C4DD1E"/>
    <w:rsid w:val="58CB16DC"/>
    <w:rsid w:val="58CDB46B"/>
    <w:rsid w:val="58CEA5DF"/>
    <w:rsid w:val="58D0E1C9"/>
    <w:rsid w:val="58D111AF"/>
    <w:rsid w:val="58D5D973"/>
    <w:rsid w:val="58E94F63"/>
    <w:rsid w:val="58ECAF86"/>
    <w:rsid w:val="58F4D1F0"/>
    <w:rsid w:val="58FC1010"/>
    <w:rsid w:val="58FFC70C"/>
    <w:rsid w:val="590BA689"/>
    <w:rsid w:val="5911E9FE"/>
    <w:rsid w:val="5919442F"/>
    <w:rsid w:val="592076AD"/>
    <w:rsid w:val="59219F70"/>
    <w:rsid w:val="592C42F6"/>
    <w:rsid w:val="5936B2D1"/>
    <w:rsid w:val="593944EF"/>
    <w:rsid w:val="5942F199"/>
    <w:rsid w:val="5952EABF"/>
    <w:rsid w:val="59571A97"/>
    <w:rsid w:val="59597EA2"/>
    <w:rsid w:val="595ADAE2"/>
    <w:rsid w:val="595EA14A"/>
    <w:rsid w:val="595F01B6"/>
    <w:rsid w:val="5973EADE"/>
    <w:rsid w:val="597585B3"/>
    <w:rsid w:val="597D0C54"/>
    <w:rsid w:val="598B3F0E"/>
    <w:rsid w:val="598F43BB"/>
    <w:rsid w:val="59980AEA"/>
    <w:rsid w:val="599ADFB6"/>
    <w:rsid w:val="599E7C45"/>
    <w:rsid w:val="59AC2F6B"/>
    <w:rsid w:val="59AE5452"/>
    <w:rsid w:val="59B2360C"/>
    <w:rsid w:val="59B24540"/>
    <w:rsid w:val="59B66505"/>
    <w:rsid w:val="59BA72D2"/>
    <w:rsid w:val="59BE140E"/>
    <w:rsid w:val="59BE8AAF"/>
    <w:rsid w:val="59BE9A44"/>
    <w:rsid w:val="59C5BAFD"/>
    <w:rsid w:val="59C6291B"/>
    <w:rsid w:val="59C77088"/>
    <w:rsid w:val="59CB26AC"/>
    <w:rsid w:val="59CD3B0A"/>
    <w:rsid w:val="59CD8D5D"/>
    <w:rsid w:val="59CE6C79"/>
    <w:rsid w:val="59D2BD44"/>
    <w:rsid w:val="59D9E606"/>
    <w:rsid w:val="59DCB88D"/>
    <w:rsid w:val="59EA7DAF"/>
    <w:rsid w:val="59EC6673"/>
    <w:rsid w:val="59F473AC"/>
    <w:rsid w:val="59FA50B6"/>
    <w:rsid w:val="5A00E93F"/>
    <w:rsid w:val="5A026D62"/>
    <w:rsid w:val="5A08C6F0"/>
    <w:rsid w:val="5A141481"/>
    <w:rsid w:val="5A197565"/>
    <w:rsid w:val="5A1B8FEE"/>
    <w:rsid w:val="5A1BF479"/>
    <w:rsid w:val="5A1E52EF"/>
    <w:rsid w:val="5A235762"/>
    <w:rsid w:val="5A246608"/>
    <w:rsid w:val="5A2629A9"/>
    <w:rsid w:val="5A2EAF4B"/>
    <w:rsid w:val="5A315AA9"/>
    <w:rsid w:val="5A36B103"/>
    <w:rsid w:val="5A436F31"/>
    <w:rsid w:val="5A45F39C"/>
    <w:rsid w:val="5A468D70"/>
    <w:rsid w:val="5A4E9607"/>
    <w:rsid w:val="5A546F9B"/>
    <w:rsid w:val="5A57D9B4"/>
    <w:rsid w:val="5A600A78"/>
    <w:rsid w:val="5A63046B"/>
    <w:rsid w:val="5A6CB22A"/>
    <w:rsid w:val="5A6EF952"/>
    <w:rsid w:val="5A72870E"/>
    <w:rsid w:val="5A7B5FC3"/>
    <w:rsid w:val="5A7D9582"/>
    <w:rsid w:val="5A7DD20A"/>
    <w:rsid w:val="5A917C9B"/>
    <w:rsid w:val="5A9380B9"/>
    <w:rsid w:val="5AA179A6"/>
    <w:rsid w:val="5AA2788E"/>
    <w:rsid w:val="5AAA9211"/>
    <w:rsid w:val="5AB51F3A"/>
    <w:rsid w:val="5ABE89B5"/>
    <w:rsid w:val="5AC2BB93"/>
    <w:rsid w:val="5AD46458"/>
    <w:rsid w:val="5ADDD8CF"/>
    <w:rsid w:val="5ADEC1FA"/>
    <w:rsid w:val="5ADF59B2"/>
    <w:rsid w:val="5AE7D33D"/>
    <w:rsid w:val="5AEB4B27"/>
    <w:rsid w:val="5AEF2B40"/>
    <w:rsid w:val="5AF542EC"/>
    <w:rsid w:val="5AF78227"/>
    <w:rsid w:val="5B02A800"/>
    <w:rsid w:val="5B0EBEDC"/>
    <w:rsid w:val="5B11BB22"/>
    <w:rsid w:val="5B221E8C"/>
    <w:rsid w:val="5B259CC5"/>
    <w:rsid w:val="5B27E9D9"/>
    <w:rsid w:val="5B364AC4"/>
    <w:rsid w:val="5B36EFDD"/>
    <w:rsid w:val="5B398E93"/>
    <w:rsid w:val="5B3C31DC"/>
    <w:rsid w:val="5B3ED887"/>
    <w:rsid w:val="5B41AF04"/>
    <w:rsid w:val="5B4395FD"/>
    <w:rsid w:val="5B44541D"/>
    <w:rsid w:val="5B4B28F0"/>
    <w:rsid w:val="5B51A446"/>
    <w:rsid w:val="5B52126E"/>
    <w:rsid w:val="5B551F12"/>
    <w:rsid w:val="5B6333BB"/>
    <w:rsid w:val="5B63D072"/>
    <w:rsid w:val="5B805BBD"/>
    <w:rsid w:val="5B811F88"/>
    <w:rsid w:val="5B83454F"/>
    <w:rsid w:val="5B96792E"/>
    <w:rsid w:val="5B9AC067"/>
    <w:rsid w:val="5BA1C4DD"/>
    <w:rsid w:val="5BA6308A"/>
    <w:rsid w:val="5BAD809D"/>
    <w:rsid w:val="5BB20435"/>
    <w:rsid w:val="5BBE8EB6"/>
    <w:rsid w:val="5BCCC276"/>
    <w:rsid w:val="5BD60F5C"/>
    <w:rsid w:val="5BE58DEE"/>
    <w:rsid w:val="5BE79581"/>
    <w:rsid w:val="5BECC1BF"/>
    <w:rsid w:val="5BF05C19"/>
    <w:rsid w:val="5BFE0C86"/>
    <w:rsid w:val="5C0CD638"/>
    <w:rsid w:val="5C1D6F40"/>
    <w:rsid w:val="5C28385B"/>
    <w:rsid w:val="5C29689E"/>
    <w:rsid w:val="5C325D47"/>
    <w:rsid w:val="5C347C73"/>
    <w:rsid w:val="5C35DCF2"/>
    <w:rsid w:val="5C57611D"/>
    <w:rsid w:val="5C658B23"/>
    <w:rsid w:val="5C665DF9"/>
    <w:rsid w:val="5C6C0BD1"/>
    <w:rsid w:val="5C6EC202"/>
    <w:rsid w:val="5C79B1FD"/>
    <w:rsid w:val="5C82FE26"/>
    <w:rsid w:val="5C86B4BC"/>
    <w:rsid w:val="5C9F7081"/>
    <w:rsid w:val="5C9FCA9F"/>
    <w:rsid w:val="5CA043F0"/>
    <w:rsid w:val="5CA7B6BE"/>
    <w:rsid w:val="5CAFED72"/>
    <w:rsid w:val="5CB089C9"/>
    <w:rsid w:val="5CBB96A7"/>
    <w:rsid w:val="5CBBF420"/>
    <w:rsid w:val="5CCA2391"/>
    <w:rsid w:val="5CCCFB3F"/>
    <w:rsid w:val="5CCE12C4"/>
    <w:rsid w:val="5CCEA35C"/>
    <w:rsid w:val="5CD6BC34"/>
    <w:rsid w:val="5CD90DE3"/>
    <w:rsid w:val="5CE22A23"/>
    <w:rsid w:val="5CE2B83A"/>
    <w:rsid w:val="5CEA9C04"/>
    <w:rsid w:val="5CF0EF73"/>
    <w:rsid w:val="5CF1FF62"/>
    <w:rsid w:val="5CF59192"/>
    <w:rsid w:val="5CFAB1EA"/>
    <w:rsid w:val="5CFF63BF"/>
    <w:rsid w:val="5D08FA80"/>
    <w:rsid w:val="5D099452"/>
    <w:rsid w:val="5D0EEC01"/>
    <w:rsid w:val="5D1085B9"/>
    <w:rsid w:val="5D186DCD"/>
    <w:rsid w:val="5D1B0255"/>
    <w:rsid w:val="5D210A50"/>
    <w:rsid w:val="5D3D439F"/>
    <w:rsid w:val="5D523D76"/>
    <w:rsid w:val="5D537CBC"/>
    <w:rsid w:val="5D5ED7B6"/>
    <w:rsid w:val="5D5FD812"/>
    <w:rsid w:val="5D66AE63"/>
    <w:rsid w:val="5D686DAE"/>
    <w:rsid w:val="5D6C2D31"/>
    <w:rsid w:val="5D855AAA"/>
    <w:rsid w:val="5D950634"/>
    <w:rsid w:val="5D989259"/>
    <w:rsid w:val="5D9A2C99"/>
    <w:rsid w:val="5DA0FB70"/>
    <w:rsid w:val="5DA3A7EF"/>
    <w:rsid w:val="5DA41427"/>
    <w:rsid w:val="5DA79A4B"/>
    <w:rsid w:val="5DB93478"/>
    <w:rsid w:val="5DC07BA2"/>
    <w:rsid w:val="5DCB6311"/>
    <w:rsid w:val="5DCFE38F"/>
    <w:rsid w:val="5DD2533E"/>
    <w:rsid w:val="5DD6C123"/>
    <w:rsid w:val="5DD84E7F"/>
    <w:rsid w:val="5DD9FCAA"/>
    <w:rsid w:val="5DDD93B7"/>
    <w:rsid w:val="5DECBE3E"/>
    <w:rsid w:val="5DEFF9A3"/>
    <w:rsid w:val="5DF8A4A3"/>
    <w:rsid w:val="5DFA928F"/>
    <w:rsid w:val="5E012CA3"/>
    <w:rsid w:val="5E04E997"/>
    <w:rsid w:val="5E15825E"/>
    <w:rsid w:val="5E1CF789"/>
    <w:rsid w:val="5E27F50F"/>
    <w:rsid w:val="5E3399E3"/>
    <w:rsid w:val="5E3D8CDD"/>
    <w:rsid w:val="5E3F8908"/>
    <w:rsid w:val="5E43C7A7"/>
    <w:rsid w:val="5E470BE8"/>
    <w:rsid w:val="5E4B68A3"/>
    <w:rsid w:val="5E4DFB73"/>
    <w:rsid w:val="5E5B059E"/>
    <w:rsid w:val="5E5B5C9D"/>
    <w:rsid w:val="5E6C9C58"/>
    <w:rsid w:val="5E771A5F"/>
    <w:rsid w:val="5E823262"/>
    <w:rsid w:val="5E877C60"/>
    <w:rsid w:val="5E93A8B1"/>
    <w:rsid w:val="5E9AF023"/>
    <w:rsid w:val="5EA1E3BC"/>
    <w:rsid w:val="5EB43848"/>
    <w:rsid w:val="5EB7C7C4"/>
    <w:rsid w:val="5EBEBF90"/>
    <w:rsid w:val="5EC3E099"/>
    <w:rsid w:val="5EC46D4F"/>
    <w:rsid w:val="5ECC1489"/>
    <w:rsid w:val="5EDBEE1A"/>
    <w:rsid w:val="5EEF47EB"/>
    <w:rsid w:val="5EF2BD19"/>
    <w:rsid w:val="5EF2EFFA"/>
    <w:rsid w:val="5EFE2EFE"/>
    <w:rsid w:val="5F027EC4"/>
    <w:rsid w:val="5F12C817"/>
    <w:rsid w:val="5F1C29D4"/>
    <w:rsid w:val="5F1DB842"/>
    <w:rsid w:val="5F25D19E"/>
    <w:rsid w:val="5F296879"/>
    <w:rsid w:val="5F2F157B"/>
    <w:rsid w:val="5F3281FF"/>
    <w:rsid w:val="5F3462BA"/>
    <w:rsid w:val="5F358C11"/>
    <w:rsid w:val="5F3A691F"/>
    <w:rsid w:val="5F3E70B5"/>
    <w:rsid w:val="5F4D29E0"/>
    <w:rsid w:val="5F4E660F"/>
    <w:rsid w:val="5F5B9CB5"/>
    <w:rsid w:val="5F5D3122"/>
    <w:rsid w:val="5F5F1220"/>
    <w:rsid w:val="5F60E7E8"/>
    <w:rsid w:val="5F633113"/>
    <w:rsid w:val="5F78546B"/>
    <w:rsid w:val="5F88A65C"/>
    <w:rsid w:val="5F98B406"/>
    <w:rsid w:val="5F9B156C"/>
    <w:rsid w:val="5F9E6F23"/>
    <w:rsid w:val="5FA0B9F8"/>
    <w:rsid w:val="5FA32EE6"/>
    <w:rsid w:val="5FAA4ECC"/>
    <w:rsid w:val="5FB0E19B"/>
    <w:rsid w:val="5FCE8BC5"/>
    <w:rsid w:val="5FD2DF77"/>
    <w:rsid w:val="5FDD2DAA"/>
    <w:rsid w:val="5FEBC51E"/>
    <w:rsid w:val="5FED9198"/>
    <w:rsid w:val="5FEE9BBD"/>
    <w:rsid w:val="5FF1EA71"/>
    <w:rsid w:val="5FF9CE4D"/>
    <w:rsid w:val="5FFB1B25"/>
    <w:rsid w:val="60046676"/>
    <w:rsid w:val="600D5D11"/>
    <w:rsid w:val="6011F2A8"/>
    <w:rsid w:val="601A2DC9"/>
    <w:rsid w:val="60231DB1"/>
    <w:rsid w:val="60249F1B"/>
    <w:rsid w:val="602FAFB3"/>
    <w:rsid w:val="6033CA2F"/>
    <w:rsid w:val="603DB41D"/>
    <w:rsid w:val="604542A0"/>
    <w:rsid w:val="6045F243"/>
    <w:rsid w:val="6052CC45"/>
    <w:rsid w:val="60544F4C"/>
    <w:rsid w:val="6060E698"/>
    <w:rsid w:val="60685C74"/>
    <w:rsid w:val="606E4040"/>
    <w:rsid w:val="606EB2CB"/>
    <w:rsid w:val="607891AA"/>
    <w:rsid w:val="6078E939"/>
    <w:rsid w:val="607BFCA6"/>
    <w:rsid w:val="608062F3"/>
    <w:rsid w:val="6089B3EE"/>
    <w:rsid w:val="608C8F65"/>
    <w:rsid w:val="608E78FA"/>
    <w:rsid w:val="6090FDC6"/>
    <w:rsid w:val="6093A97C"/>
    <w:rsid w:val="609980D6"/>
    <w:rsid w:val="60AA55DA"/>
    <w:rsid w:val="60AC41A0"/>
    <w:rsid w:val="60AC6794"/>
    <w:rsid w:val="60AD36EC"/>
    <w:rsid w:val="60AFF821"/>
    <w:rsid w:val="60BED59A"/>
    <w:rsid w:val="60CBD0FD"/>
    <w:rsid w:val="60D44B7C"/>
    <w:rsid w:val="60D70C6D"/>
    <w:rsid w:val="60D7DDEC"/>
    <w:rsid w:val="60D8E81C"/>
    <w:rsid w:val="60DBF77F"/>
    <w:rsid w:val="60E88980"/>
    <w:rsid w:val="60E8C0F5"/>
    <w:rsid w:val="60EB4ED3"/>
    <w:rsid w:val="60EEAC5B"/>
    <w:rsid w:val="60F8E067"/>
    <w:rsid w:val="60FC1234"/>
    <w:rsid w:val="61015C06"/>
    <w:rsid w:val="61085A03"/>
    <w:rsid w:val="61094E15"/>
    <w:rsid w:val="610AF7E9"/>
    <w:rsid w:val="610B1B05"/>
    <w:rsid w:val="61159C8A"/>
    <w:rsid w:val="611C352B"/>
    <w:rsid w:val="611C391D"/>
    <w:rsid w:val="611E6D54"/>
    <w:rsid w:val="6125E0B2"/>
    <w:rsid w:val="61275C1E"/>
    <w:rsid w:val="612801F0"/>
    <w:rsid w:val="6130CE73"/>
    <w:rsid w:val="613134AC"/>
    <w:rsid w:val="61313BD8"/>
    <w:rsid w:val="613355CD"/>
    <w:rsid w:val="613394EA"/>
    <w:rsid w:val="6137D6F4"/>
    <w:rsid w:val="613D2D67"/>
    <w:rsid w:val="614CBE23"/>
    <w:rsid w:val="6152581D"/>
    <w:rsid w:val="61589082"/>
    <w:rsid w:val="615BB185"/>
    <w:rsid w:val="615BB592"/>
    <w:rsid w:val="6163D4CE"/>
    <w:rsid w:val="6167F529"/>
    <w:rsid w:val="6169F066"/>
    <w:rsid w:val="6170DBEC"/>
    <w:rsid w:val="61722E39"/>
    <w:rsid w:val="6173787D"/>
    <w:rsid w:val="6176441C"/>
    <w:rsid w:val="617BE883"/>
    <w:rsid w:val="617E9B5A"/>
    <w:rsid w:val="6180E28C"/>
    <w:rsid w:val="6180F43B"/>
    <w:rsid w:val="6181AB83"/>
    <w:rsid w:val="6182661B"/>
    <w:rsid w:val="618A6C1E"/>
    <w:rsid w:val="618B05F3"/>
    <w:rsid w:val="61971DBA"/>
    <w:rsid w:val="619CB902"/>
    <w:rsid w:val="619CC30B"/>
    <w:rsid w:val="61A87F03"/>
    <w:rsid w:val="61AB4135"/>
    <w:rsid w:val="61BD6093"/>
    <w:rsid w:val="61C0258A"/>
    <w:rsid w:val="61C9376E"/>
    <w:rsid w:val="61D0129C"/>
    <w:rsid w:val="61D1E8D7"/>
    <w:rsid w:val="61F11533"/>
    <w:rsid w:val="61F42A80"/>
    <w:rsid w:val="6202C2D0"/>
    <w:rsid w:val="6203B54B"/>
    <w:rsid w:val="62048680"/>
    <w:rsid w:val="620C0252"/>
    <w:rsid w:val="62118C20"/>
    <w:rsid w:val="62130AFA"/>
    <w:rsid w:val="621315D3"/>
    <w:rsid w:val="62155A6A"/>
    <w:rsid w:val="62407224"/>
    <w:rsid w:val="62428181"/>
    <w:rsid w:val="6243B465"/>
    <w:rsid w:val="62475F9D"/>
    <w:rsid w:val="624E7AFA"/>
    <w:rsid w:val="62725FD1"/>
    <w:rsid w:val="6275C460"/>
    <w:rsid w:val="6278040C"/>
    <w:rsid w:val="627AC12F"/>
    <w:rsid w:val="627DC0FA"/>
    <w:rsid w:val="628A60A7"/>
    <w:rsid w:val="6294C7B8"/>
    <w:rsid w:val="6299CE3F"/>
    <w:rsid w:val="62AB152C"/>
    <w:rsid w:val="62BDC1F7"/>
    <w:rsid w:val="62C88FD1"/>
    <w:rsid w:val="62CD1948"/>
    <w:rsid w:val="62D1C06A"/>
    <w:rsid w:val="62D77D9F"/>
    <w:rsid w:val="62D95FC8"/>
    <w:rsid w:val="62DD335D"/>
    <w:rsid w:val="62E423F1"/>
    <w:rsid w:val="62F0774B"/>
    <w:rsid w:val="62F4F1E5"/>
    <w:rsid w:val="62F86526"/>
    <w:rsid w:val="62FA2784"/>
    <w:rsid w:val="6309E1EF"/>
    <w:rsid w:val="630C8349"/>
    <w:rsid w:val="632BA5ED"/>
    <w:rsid w:val="6341EE17"/>
    <w:rsid w:val="63426353"/>
    <w:rsid w:val="6344DEE4"/>
    <w:rsid w:val="634DEEB6"/>
    <w:rsid w:val="6355852F"/>
    <w:rsid w:val="6356FCDD"/>
    <w:rsid w:val="6357F4A4"/>
    <w:rsid w:val="63582868"/>
    <w:rsid w:val="63593288"/>
    <w:rsid w:val="6366171C"/>
    <w:rsid w:val="63704189"/>
    <w:rsid w:val="6372A654"/>
    <w:rsid w:val="63751FF5"/>
    <w:rsid w:val="637B42F4"/>
    <w:rsid w:val="63803CCA"/>
    <w:rsid w:val="63886012"/>
    <w:rsid w:val="638BE70C"/>
    <w:rsid w:val="638CC3D7"/>
    <w:rsid w:val="638E5089"/>
    <w:rsid w:val="63920A4A"/>
    <w:rsid w:val="6393AAC5"/>
    <w:rsid w:val="639B4031"/>
    <w:rsid w:val="639DD629"/>
    <w:rsid w:val="63A93254"/>
    <w:rsid w:val="63BDC3D3"/>
    <w:rsid w:val="63C9FA55"/>
    <w:rsid w:val="63CD96E4"/>
    <w:rsid w:val="63E2B7E1"/>
    <w:rsid w:val="63E6A24A"/>
    <w:rsid w:val="63EE9AE6"/>
    <w:rsid w:val="63F2E829"/>
    <w:rsid w:val="63F3174B"/>
    <w:rsid w:val="63F6AC26"/>
    <w:rsid w:val="63FB6C28"/>
    <w:rsid w:val="63FF27B7"/>
    <w:rsid w:val="6402F3E7"/>
    <w:rsid w:val="64065430"/>
    <w:rsid w:val="6409A57E"/>
    <w:rsid w:val="6415DA00"/>
    <w:rsid w:val="64173F91"/>
    <w:rsid w:val="643240E0"/>
    <w:rsid w:val="643EF2E9"/>
    <w:rsid w:val="6447B6AA"/>
    <w:rsid w:val="6457B908"/>
    <w:rsid w:val="6458288F"/>
    <w:rsid w:val="6462BF90"/>
    <w:rsid w:val="6464BF53"/>
    <w:rsid w:val="64678A67"/>
    <w:rsid w:val="646FF3CF"/>
    <w:rsid w:val="647171F7"/>
    <w:rsid w:val="64747971"/>
    <w:rsid w:val="6474CDAC"/>
    <w:rsid w:val="647FBDEE"/>
    <w:rsid w:val="64865487"/>
    <w:rsid w:val="648A8FC9"/>
    <w:rsid w:val="648E4D07"/>
    <w:rsid w:val="64940EDF"/>
    <w:rsid w:val="64942413"/>
    <w:rsid w:val="64AD29CF"/>
    <w:rsid w:val="64B0FC02"/>
    <w:rsid w:val="64B1229F"/>
    <w:rsid w:val="64B547A4"/>
    <w:rsid w:val="64C180FB"/>
    <w:rsid w:val="64C3C951"/>
    <w:rsid w:val="64C66979"/>
    <w:rsid w:val="64CF31A8"/>
    <w:rsid w:val="64DDBE78"/>
    <w:rsid w:val="64E7F98B"/>
    <w:rsid w:val="64F66C62"/>
    <w:rsid w:val="64F7BA51"/>
    <w:rsid w:val="650F590B"/>
    <w:rsid w:val="6513E491"/>
    <w:rsid w:val="651DEC29"/>
    <w:rsid w:val="6523084B"/>
    <w:rsid w:val="6526E9C7"/>
    <w:rsid w:val="6527E85C"/>
    <w:rsid w:val="6529D2CB"/>
    <w:rsid w:val="6529E86D"/>
    <w:rsid w:val="653187C0"/>
    <w:rsid w:val="653457BB"/>
    <w:rsid w:val="6540F0FD"/>
    <w:rsid w:val="65422220"/>
    <w:rsid w:val="654CE408"/>
    <w:rsid w:val="65589DE1"/>
    <w:rsid w:val="655FBD38"/>
    <w:rsid w:val="65607A4E"/>
    <w:rsid w:val="656ADDCF"/>
    <w:rsid w:val="656D47EE"/>
    <w:rsid w:val="656DF069"/>
    <w:rsid w:val="658A2268"/>
    <w:rsid w:val="659E9501"/>
    <w:rsid w:val="65A0D175"/>
    <w:rsid w:val="65A32167"/>
    <w:rsid w:val="65A40AF2"/>
    <w:rsid w:val="65A82517"/>
    <w:rsid w:val="65A924AD"/>
    <w:rsid w:val="65AB7C25"/>
    <w:rsid w:val="65B331AB"/>
    <w:rsid w:val="65BECB65"/>
    <w:rsid w:val="65CB55DC"/>
    <w:rsid w:val="65CEC8FB"/>
    <w:rsid w:val="65DB85F4"/>
    <w:rsid w:val="65DE4E9E"/>
    <w:rsid w:val="65E5F47A"/>
    <w:rsid w:val="65EE2D1F"/>
    <w:rsid w:val="65F7CFB9"/>
    <w:rsid w:val="66048D12"/>
    <w:rsid w:val="660A3B8D"/>
    <w:rsid w:val="660BC430"/>
    <w:rsid w:val="661B885E"/>
    <w:rsid w:val="661F44D9"/>
    <w:rsid w:val="6630A92D"/>
    <w:rsid w:val="663AF5E5"/>
    <w:rsid w:val="6649FCFE"/>
    <w:rsid w:val="664C68A9"/>
    <w:rsid w:val="664E9F6D"/>
    <w:rsid w:val="664FFCF7"/>
    <w:rsid w:val="66588DC1"/>
    <w:rsid w:val="66588FC0"/>
    <w:rsid w:val="6658FF15"/>
    <w:rsid w:val="665E9C52"/>
    <w:rsid w:val="66611FF4"/>
    <w:rsid w:val="6664ECFC"/>
    <w:rsid w:val="666B0209"/>
    <w:rsid w:val="667627B8"/>
    <w:rsid w:val="667EF900"/>
    <w:rsid w:val="6681AB02"/>
    <w:rsid w:val="6683DE86"/>
    <w:rsid w:val="6692FDE5"/>
    <w:rsid w:val="6698DC01"/>
    <w:rsid w:val="669C4F31"/>
    <w:rsid w:val="669D6EFE"/>
    <w:rsid w:val="669F1917"/>
    <w:rsid w:val="66ABAEE7"/>
    <w:rsid w:val="66AD3780"/>
    <w:rsid w:val="66C21DE9"/>
    <w:rsid w:val="66C2DF3E"/>
    <w:rsid w:val="66C5FBE9"/>
    <w:rsid w:val="66C95375"/>
    <w:rsid w:val="66CB5717"/>
    <w:rsid w:val="66CF24B6"/>
    <w:rsid w:val="66DEF873"/>
    <w:rsid w:val="66E5FB4D"/>
    <w:rsid w:val="66E7C899"/>
    <w:rsid w:val="66ED16B6"/>
    <w:rsid w:val="66F250C7"/>
    <w:rsid w:val="66FB7428"/>
    <w:rsid w:val="67028ECF"/>
    <w:rsid w:val="670F649A"/>
    <w:rsid w:val="6715A9FE"/>
    <w:rsid w:val="67262AFE"/>
    <w:rsid w:val="6726A83F"/>
    <w:rsid w:val="672A2E78"/>
    <w:rsid w:val="672A6972"/>
    <w:rsid w:val="67334E1A"/>
    <w:rsid w:val="673901EE"/>
    <w:rsid w:val="67489DA1"/>
    <w:rsid w:val="6752A3A4"/>
    <w:rsid w:val="6756B259"/>
    <w:rsid w:val="676056D0"/>
    <w:rsid w:val="6760CDCE"/>
    <w:rsid w:val="67638692"/>
    <w:rsid w:val="6765B7E5"/>
    <w:rsid w:val="67674E98"/>
    <w:rsid w:val="677161E5"/>
    <w:rsid w:val="6774D182"/>
    <w:rsid w:val="67797BD5"/>
    <w:rsid w:val="6782BCF6"/>
    <w:rsid w:val="6783277B"/>
    <w:rsid w:val="678FF9AB"/>
    <w:rsid w:val="6791F98D"/>
    <w:rsid w:val="67927EF5"/>
    <w:rsid w:val="67928914"/>
    <w:rsid w:val="6799B35D"/>
    <w:rsid w:val="679EB1C8"/>
    <w:rsid w:val="67A04EF8"/>
    <w:rsid w:val="67A1E238"/>
    <w:rsid w:val="67B23DBB"/>
    <w:rsid w:val="67BB72FF"/>
    <w:rsid w:val="67C6FB52"/>
    <w:rsid w:val="67CB2FDD"/>
    <w:rsid w:val="67D130AC"/>
    <w:rsid w:val="67D8FC3A"/>
    <w:rsid w:val="67DA76A0"/>
    <w:rsid w:val="67DB40D6"/>
    <w:rsid w:val="67E23A9A"/>
    <w:rsid w:val="67ED36E1"/>
    <w:rsid w:val="67EEB32D"/>
    <w:rsid w:val="67F678BA"/>
    <w:rsid w:val="68009D90"/>
    <w:rsid w:val="6803DC30"/>
    <w:rsid w:val="680E2BBC"/>
    <w:rsid w:val="68155F3A"/>
    <w:rsid w:val="6821142C"/>
    <w:rsid w:val="6824565A"/>
    <w:rsid w:val="682740CC"/>
    <w:rsid w:val="682910C0"/>
    <w:rsid w:val="6830EB8A"/>
    <w:rsid w:val="68366FDD"/>
    <w:rsid w:val="68368F6D"/>
    <w:rsid w:val="68471C72"/>
    <w:rsid w:val="68493323"/>
    <w:rsid w:val="684D4DE3"/>
    <w:rsid w:val="684DF511"/>
    <w:rsid w:val="68511145"/>
    <w:rsid w:val="6857C808"/>
    <w:rsid w:val="6858557F"/>
    <w:rsid w:val="685A1622"/>
    <w:rsid w:val="68603D40"/>
    <w:rsid w:val="686C6C2B"/>
    <w:rsid w:val="686E8FC9"/>
    <w:rsid w:val="6872838A"/>
    <w:rsid w:val="6881453C"/>
    <w:rsid w:val="688219DB"/>
    <w:rsid w:val="6882E74E"/>
    <w:rsid w:val="68887CFF"/>
    <w:rsid w:val="68921D21"/>
    <w:rsid w:val="6892CCEB"/>
    <w:rsid w:val="689CEB89"/>
    <w:rsid w:val="68A44833"/>
    <w:rsid w:val="68A59056"/>
    <w:rsid w:val="68A95923"/>
    <w:rsid w:val="68B2C5D2"/>
    <w:rsid w:val="68C40592"/>
    <w:rsid w:val="68C87F9A"/>
    <w:rsid w:val="68C8CCFC"/>
    <w:rsid w:val="68CA8A1F"/>
    <w:rsid w:val="68CB2C03"/>
    <w:rsid w:val="68CC6F7F"/>
    <w:rsid w:val="68CEDEB8"/>
    <w:rsid w:val="68D379DA"/>
    <w:rsid w:val="68E6E22F"/>
    <w:rsid w:val="68E6FF63"/>
    <w:rsid w:val="68EB4032"/>
    <w:rsid w:val="68EFE218"/>
    <w:rsid w:val="68F05006"/>
    <w:rsid w:val="68FC2514"/>
    <w:rsid w:val="690001CC"/>
    <w:rsid w:val="690A31F3"/>
    <w:rsid w:val="6910BCF0"/>
    <w:rsid w:val="691DA35F"/>
    <w:rsid w:val="691FE424"/>
    <w:rsid w:val="692AFC46"/>
    <w:rsid w:val="692E671E"/>
    <w:rsid w:val="6934DC12"/>
    <w:rsid w:val="69389789"/>
    <w:rsid w:val="69421815"/>
    <w:rsid w:val="6944ADA7"/>
    <w:rsid w:val="69476B99"/>
    <w:rsid w:val="696065DA"/>
    <w:rsid w:val="696534EC"/>
    <w:rsid w:val="6968451E"/>
    <w:rsid w:val="6972F4EF"/>
    <w:rsid w:val="697338E4"/>
    <w:rsid w:val="6974946F"/>
    <w:rsid w:val="6974955B"/>
    <w:rsid w:val="6975E474"/>
    <w:rsid w:val="697A95BC"/>
    <w:rsid w:val="69844CBD"/>
    <w:rsid w:val="698F3C7E"/>
    <w:rsid w:val="69926EE9"/>
    <w:rsid w:val="69930F2E"/>
    <w:rsid w:val="69A16490"/>
    <w:rsid w:val="69A1C6FF"/>
    <w:rsid w:val="69AA6783"/>
    <w:rsid w:val="69BBA467"/>
    <w:rsid w:val="69C12E70"/>
    <w:rsid w:val="69C22F67"/>
    <w:rsid w:val="69C94524"/>
    <w:rsid w:val="69CE1A5C"/>
    <w:rsid w:val="69CEA403"/>
    <w:rsid w:val="69D5CC3B"/>
    <w:rsid w:val="69DE3A0A"/>
    <w:rsid w:val="69E634D0"/>
    <w:rsid w:val="6A042655"/>
    <w:rsid w:val="6A0558A7"/>
    <w:rsid w:val="6A0596D1"/>
    <w:rsid w:val="6A0AA542"/>
    <w:rsid w:val="6A13531C"/>
    <w:rsid w:val="6A18BE5B"/>
    <w:rsid w:val="6A1E9FEB"/>
    <w:rsid w:val="6A220F80"/>
    <w:rsid w:val="6A2360B7"/>
    <w:rsid w:val="6A28DCC2"/>
    <w:rsid w:val="6A2DC859"/>
    <w:rsid w:val="6A3062D4"/>
    <w:rsid w:val="6A326F53"/>
    <w:rsid w:val="6A3F3D3D"/>
    <w:rsid w:val="6A431AAD"/>
    <w:rsid w:val="6A44D10B"/>
    <w:rsid w:val="6A4E5AD3"/>
    <w:rsid w:val="6A5A32D8"/>
    <w:rsid w:val="6A6EBA55"/>
    <w:rsid w:val="6A6F4414"/>
    <w:rsid w:val="6A7DB7CC"/>
    <w:rsid w:val="6A802EA4"/>
    <w:rsid w:val="6A8DCCD8"/>
    <w:rsid w:val="6A9DD26A"/>
    <w:rsid w:val="6AA3DF8A"/>
    <w:rsid w:val="6AA90875"/>
    <w:rsid w:val="6AAED26E"/>
    <w:rsid w:val="6AB37F69"/>
    <w:rsid w:val="6AB3EC8A"/>
    <w:rsid w:val="6ACBF458"/>
    <w:rsid w:val="6AD331F5"/>
    <w:rsid w:val="6ADC7A59"/>
    <w:rsid w:val="6AE33BFA"/>
    <w:rsid w:val="6AEBE290"/>
    <w:rsid w:val="6AECB269"/>
    <w:rsid w:val="6AEF4DF5"/>
    <w:rsid w:val="6AF681CD"/>
    <w:rsid w:val="6B003F9A"/>
    <w:rsid w:val="6B085642"/>
    <w:rsid w:val="6B190247"/>
    <w:rsid w:val="6B19C67E"/>
    <w:rsid w:val="6B22BF23"/>
    <w:rsid w:val="6B236A99"/>
    <w:rsid w:val="6B24D6D7"/>
    <w:rsid w:val="6B274813"/>
    <w:rsid w:val="6B2E3B22"/>
    <w:rsid w:val="6B31A923"/>
    <w:rsid w:val="6B3308AE"/>
    <w:rsid w:val="6B38F99B"/>
    <w:rsid w:val="6B3D5D08"/>
    <w:rsid w:val="6B4078C7"/>
    <w:rsid w:val="6B468CED"/>
    <w:rsid w:val="6B75AC93"/>
    <w:rsid w:val="6B8FD745"/>
    <w:rsid w:val="6B911414"/>
    <w:rsid w:val="6B941A92"/>
    <w:rsid w:val="6B96494A"/>
    <w:rsid w:val="6BA57D5A"/>
    <w:rsid w:val="6BADC64E"/>
    <w:rsid w:val="6BB236F5"/>
    <w:rsid w:val="6BBBA79D"/>
    <w:rsid w:val="6BC190FA"/>
    <w:rsid w:val="6BCAC178"/>
    <w:rsid w:val="6BCCE43A"/>
    <w:rsid w:val="6BCE79DF"/>
    <w:rsid w:val="6BD23ED2"/>
    <w:rsid w:val="6BD38A6C"/>
    <w:rsid w:val="6BDAA7DD"/>
    <w:rsid w:val="6BDF991B"/>
    <w:rsid w:val="6BF295FF"/>
    <w:rsid w:val="6BFD8260"/>
    <w:rsid w:val="6BFFD466"/>
    <w:rsid w:val="6C010C34"/>
    <w:rsid w:val="6C045DAF"/>
    <w:rsid w:val="6C067F7A"/>
    <w:rsid w:val="6C0FA58D"/>
    <w:rsid w:val="6C167008"/>
    <w:rsid w:val="6C1911C6"/>
    <w:rsid w:val="6C202BFC"/>
    <w:rsid w:val="6C2693DB"/>
    <w:rsid w:val="6C297ACE"/>
    <w:rsid w:val="6C335DA8"/>
    <w:rsid w:val="6C357514"/>
    <w:rsid w:val="6C39F958"/>
    <w:rsid w:val="6C3CFD1E"/>
    <w:rsid w:val="6C4AA2CF"/>
    <w:rsid w:val="6C586AA3"/>
    <w:rsid w:val="6C6015BE"/>
    <w:rsid w:val="6C676D6A"/>
    <w:rsid w:val="6C778264"/>
    <w:rsid w:val="6C7A6C5F"/>
    <w:rsid w:val="6C81E4CA"/>
    <w:rsid w:val="6CA48468"/>
    <w:rsid w:val="6CA4ECD4"/>
    <w:rsid w:val="6CAFCC45"/>
    <w:rsid w:val="6CB13D89"/>
    <w:rsid w:val="6CD711C7"/>
    <w:rsid w:val="6CD8E555"/>
    <w:rsid w:val="6CDC7264"/>
    <w:rsid w:val="6CE138A9"/>
    <w:rsid w:val="6CE2F8B6"/>
    <w:rsid w:val="6CE68D31"/>
    <w:rsid w:val="6CF11378"/>
    <w:rsid w:val="6CF78D50"/>
    <w:rsid w:val="6CF90C24"/>
    <w:rsid w:val="6D0E4A63"/>
    <w:rsid w:val="6D1765C5"/>
    <w:rsid w:val="6D17FF15"/>
    <w:rsid w:val="6D1FBF10"/>
    <w:rsid w:val="6D36D9A5"/>
    <w:rsid w:val="6D43AB2C"/>
    <w:rsid w:val="6D44EC3D"/>
    <w:rsid w:val="6D481306"/>
    <w:rsid w:val="6D4A4412"/>
    <w:rsid w:val="6D4AD2B2"/>
    <w:rsid w:val="6D583DAC"/>
    <w:rsid w:val="6D59B042"/>
    <w:rsid w:val="6D620DDA"/>
    <w:rsid w:val="6D6E318B"/>
    <w:rsid w:val="6D7358E0"/>
    <w:rsid w:val="6D745293"/>
    <w:rsid w:val="6D79E27C"/>
    <w:rsid w:val="6D806321"/>
    <w:rsid w:val="6D88B371"/>
    <w:rsid w:val="6D98CBF3"/>
    <w:rsid w:val="6D99D654"/>
    <w:rsid w:val="6D9D6698"/>
    <w:rsid w:val="6DA0A0DE"/>
    <w:rsid w:val="6DA0B11E"/>
    <w:rsid w:val="6DA9EDA6"/>
    <w:rsid w:val="6DADFD43"/>
    <w:rsid w:val="6DB6953A"/>
    <w:rsid w:val="6DB6CC91"/>
    <w:rsid w:val="6DB97EFF"/>
    <w:rsid w:val="6DBCC7BE"/>
    <w:rsid w:val="6DC1F5AD"/>
    <w:rsid w:val="6DC31DDD"/>
    <w:rsid w:val="6DCA7014"/>
    <w:rsid w:val="6DD7A4BF"/>
    <w:rsid w:val="6DDB341F"/>
    <w:rsid w:val="6DDBD8A1"/>
    <w:rsid w:val="6DE936D4"/>
    <w:rsid w:val="6DEA8368"/>
    <w:rsid w:val="6DED9948"/>
    <w:rsid w:val="6DF15ACD"/>
    <w:rsid w:val="6DF164AB"/>
    <w:rsid w:val="6DF62825"/>
    <w:rsid w:val="6DFA8DF7"/>
    <w:rsid w:val="6E071942"/>
    <w:rsid w:val="6E0D8825"/>
    <w:rsid w:val="6E154ED9"/>
    <w:rsid w:val="6E18D41F"/>
    <w:rsid w:val="6E2011FC"/>
    <w:rsid w:val="6E25961E"/>
    <w:rsid w:val="6E48DB39"/>
    <w:rsid w:val="6E52B5C3"/>
    <w:rsid w:val="6E5BD75E"/>
    <w:rsid w:val="6E5E01E9"/>
    <w:rsid w:val="6E5F01BC"/>
    <w:rsid w:val="6E600AF7"/>
    <w:rsid w:val="6E744239"/>
    <w:rsid w:val="6E74A353"/>
    <w:rsid w:val="6E7F1117"/>
    <w:rsid w:val="6E7FA0C8"/>
    <w:rsid w:val="6E7FEC90"/>
    <w:rsid w:val="6E8029D1"/>
    <w:rsid w:val="6E82DE91"/>
    <w:rsid w:val="6E91E3EE"/>
    <w:rsid w:val="6E938E4A"/>
    <w:rsid w:val="6E952B17"/>
    <w:rsid w:val="6E9701C8"/>
    <w:rsid w:val="6E9CEFFC"/>
    <w:rsid w:val="6E9D2BC4"/>
    <w:rsid w:val="6EA91CA9"/>
    <w:rsid w:val="6EAB5F65"/>
    <w:rsid w:val="6EAC1723"/>
    <w:rsid w:val="6EAD3C9A"/>
    <w:rsid w:val="6EAD55EA"/>
    <w:rsid w:val="6EC42E82"/>
    <w:rsid w:val="6EC43EE4"/>
    <w:rsid w:val="6EC7972C"/>
    <w:rsid w:val="6EC8CE27"/>
    <w:rsid w:val="6ECC1FF0"/>
    <w:rsid w:val="6ED0DAFD"/>
    <w:rsid w:val="6ED12353"/>
    <w:rsid w:val="6EDD65A8"/>
    <w:rsid w:val="6EDDA0E7"/>
    <w:rsid w:val="6EDE65A8"/>
    <w:rsid w:val="6EDEBCD0"/>
    <w:rsid w:val="6EDF5B87"/>
    <w:rsid w:val="6EE8FC9E"/>
    <w:rsid w:val="6EEE9E54"/>
    <w:rsid w:val="6F02EEC8"/>
    <w:rsid w:val="6F030F5B"/>
    <w:rsid w:val="6F083604"/>
    <w:rsid w:val="6F09BC70"/>
    <w:rsid w:val="6F0A86A3"/>
    <w:rsid w:val="6F0DCB31"/>
    <w:rsid w:val="6F0E395D"/>
    <w:rsid w:val="6F11A841"/>
    <w:rsid w:val="6F141AF9"/>
    <w:rsid w:val="6F195F5B"/>
    <w:rsid w:val="6F1B905A"/>
    <w:rsid w:val="6F1C2F6D"/>
    <w:rsid w:val="6F2239C8"/>
    <w:rsid w:val="6F25BF91"/>
    <w:rsid w:val="6F29ED27"/>
    <w:rsid w:val="6F393B7B"/>
    <w:rsid w:val="6F3B0295"/>
    <w:rsid w:val="6F3B5020"/>
    <w:rsid w:val="6F402312"/>
    <w:rsid w:val="6F413BD7"/>
    <w:rsid w:val="6F452279"/>
    <w:rsid w:val="6F5137B7"/>
    <w:rsid w:val="6F5232CA"/>
    <w:rsid w:val="6F52A6E3"/>
    <w:rsid w:val="6F5BB4AB"/>
    <w:rsid w:val="6F5C82E4"/>
    <w:rsid w:val="6F60F749"/>
    <w:rsid w:val="6F62E9ED"/>
    <w:rsid w:val="6F74D67D"/>
    <w:rsid w:val="6F7BF395"/>
    <w:rsid w:val="6F816807"/>
    <w:rsid w:val="6F8C9A0B"/>
    <w:rsid w:val="6F934279"/>
    <w:rsid w:val="6FA87ADC"/>
    <w:rsid w:val="6FAC6953"/>
    <w:rsid w:val="6FAF3C2D"/>
    <w:rsid w:val="6FD38E60"/>
    <w:rsid w:val="6FD4C994"/>
    <w:rsid w:val="6FD520A2"/>
    <w:rsid w:val="6FD53989"/>
    <w:rsid w:val="6FD5F52A"/>
    <w:rsid w:val="6FDCA937"/>
    <w:rsid w:val="6FDE07E1"/>
    <w:rsid w:val="6FE7C5B6"/>
    <w:rsid w:val="6FEDFE5B"/>
    <w:rsid w:val="6FF49A36"/>
    <w:rsid w:val="6FFB4277"/>
    <w:rsid w:val="700632A3"/>
    <w:rsid w:val="700DF9E1"/>
    <w:rsid w:val="70265833"/>
    <w:rsid w:val="70289783"/>
    <w:rsid w:val="702ADA0B"/>
    <w:rsid w:val="703625C3"/>
    <w:rsid w:val="7037FE57"/>
    <w:rsid w:val="703F0139"/>
    <w:rsid w:val="704F903C"/>
    <w:rsid w:val="70518F9C"/>
    <w:rsid w:val="7055D82B"/>
    <w:rsid w:val="705AFFFB"/>
    <w:rsid w:val="706B4BDF"/>
    <w:rsid w:val="706DFC51"/>
    <w:rsid w:val="707A70EB"/>
    <w:rsid w:val="707FB3C8"/>
    <w:rsid w:val="708080E0"/>
    <w:rsid w:val="70813771"/>
    <w:rsid w:val="708BB6C6"/>
    <w:rsid w:val="708E8F6D"/>
    <w:rsid w:val="709276FF"/>
    <w:rsid w:val="709475B8"/>
    <w:rsid w:val="7096339B"/>
    <w:rsid w:val="7096EDF8"/>
    <w:rsid w:val="70A329E7"/>
    <w:rsid w:val="70A4E0C6"/>
    <w:rsid w:val="70B6C6AC"/>
    <w:rsid w:val="70B7B076"/>
    <w:rsid w:val="70B936CD"/>
    <w:rsid w:val="70C69A38"/>
    <w:rsid w:val="70C7FAF7"/>
    <w:rsid w:val="70D89EEA"/>
    <w:rsid w:val="70D8E8EB"/>
    <w:rsid w:val="70DBE8DB"/>
    <w:rsid w:val="70DFB0C0"/>
    <w:rsid w:val="70E17825"/>
    <w:rsid w:val="70E5106B"/>
    <w:rsid w:val="70EE446B"/>
    <w:rsid w:val="70FA3D97"/>
    <w:rsid w:val="70FB9D39"/>
    <w:rsid w:val="7102E959"/>
    <w:rsid w:val="710A36DC"/>
    <w:rsid w:val="71133AEB"/>
    <w:rsid w:val="711E83BF"/>
    <w:rsid w:val="712963B4"/>
    <w:rsid w:val="712BF6FA"/>
    <w:rsid w:val="712E90D6"/>
    <w:rsid w:val="712ECFA9"/>
    <w:rsid w:val="713480BA"/>
    <w:rsid w:val="71359224"/>
    <w:rsid w:val="7139C7A6"/>
    <w:rsid w:val="71478A13"/>
    <w:rsid w:val="7152F47B"/>
    <w:rsid w:val="71534001"/>
    <w:rsid w:val="71540698"/>
    <w:rsid w:val="71649F3B"/>
    <w:rsid w:val="7169AE9A"/>
    <w:rsid w:val="716C3330"/>
    <w:rsid w:val="716E0FBF"/>
    <w:rsid w:val="71710322"/>
    <w:rsid w:val="71760152"/>
    <w:rsid w:val="718E034B"/>
    <w:rsid w:val="71A0B85E"/>
    <w:rsid w:val="71A7FF13"/>
    <w:rsid w:val="71AB5130"/>
    <w:rsid w:val="71AEB38C"/>
    <w:rsid w:val="71AF278A"/>
    <w:rsid w:val="71AF6E36"/>
    <w:rsid w:val="71CA9469"/>
    <w:rsid w:val="71D7B2D4"/>
    <w:rsid w:val="71DE0562"/>
    <w:rsid w:val="71DED823"/>
    <w:rsid w:val="71EABA88"/>
    <w:rsid w:val="71F795CE"/>
    <w:rsid w:val="71F96E39"/>
    <w:rsid w:val="71FDA7CC"/>
    <w:rsid w:val="71FDD8BC"/>
    <w:rsid w:val="71FE1E8E"/>
    <w:rsid w:val="721A0690"/>
    <w:rsid w:val="72224EA8"/>
    <w:rsid w:val="722C525D"/>
    <w:rsid w:val="722CA1B0"/>
    <w:rsid w:val="722D5DB4"/>
    <w:rsid w:val="7231A147"/>
    <w:rsid w:val="723CBEFD"/>
    <w:rsid w:val="7240B127"/>
    <w:rsid w:val="7240ECED"/>
    <w:rsid w:val="7253B8BC"/>
    <w:rsid w:val="7258418D"/>
    <w:rsid w:val="7258660B"/>
    <w:rsid w:val="7258CC15"/>
    <w:rsid w:val="72597B6F"/>
    <w:rsid w:val="725E501D"/>
    <w:rsid w:val="72675F8A"/>
    <w:rsid w:val="7267B3FD"/>
    <w:rsid w:val="72691CF4"/>
    <w:rsid w:val="726C3CD0"/>
    <w:rsid w:val="7271A69B"/>
    <w:rsid w:val="7274B94C"/>
    <w:rsid w:val="727ED1E2"/>
    <w:rsid w:val="7283BDDA"/>
    <w:rsid w:val="728A8A32"/>
    <w:rsid w:val="7290127B"/>
    <w:rsid w:val="729181CE"/>
    <w:rsid w:val="7298D637"/>
    <w:rsid w:val="729D19E8"/>
    <w:rsid w:val="72A195A0"/>
    <w:rsid w:val="72A27C88"/>
    <w:rsid w:val="72A522CD"/>
    <w:rsid w:val="72A79C53"/>
    <w:rsid w:val="72B14B42"/>
    <w:rsid w:val="72B25D99"/>
    <w:rsid w:val="72BB280E"/>
    <w:rsid w:val="72BD1AC7"/>
    <w:rsid w:val="72C59CAE"/>
    <w:rsid w:val="72CBFD1B"/>
    <w:rsid w:val="72D212BC"/>
    <w:rsid w:val="72E2A3C3"/>
    <w:rsid w:val="72F742BD"/>
    <w:rsid w:val="72F9EABA"/>
    <w:rsid w:val="73004A42"/>
    <w:rsid w:val="731855BD"/>
    <w:rsid w:val="731F3899"/>
    <w:rsid w:val="732A7EB0"/>
    <w:rsid w:val="732A83C7"/>
    <w:rsid w:val="7337D508"/>
    <w:rsid w:val="7339F5F3"/>
    <w:rsid w:val="733CCBA2"/>
    <w:rsid w:val="73445646"/>
    <w:rsid w:val="73467AA5"/>
    <w:rsid w:val="7346BB6E"/>
    <w:rsid w:val="734BAFD0"/>
    <w:rsid w:val="734D19D5"/>
    <w:rsid w:val="734DA1F7"/>
    <w:rsid w:val="7357976E"/>
    <w:rsid w:val="73585890"/>
    <w:rsid w:val="73646CA4"/>
    <w:rsid w:val="736C6587"/>
    <w:rsid w:val="736F441A"/>
    <w:rsid w:val="7379EC23"/>
    <w:rsid w:val="73842F65"/>
    <w:rsid w:val="738D567A"/>
    <w:rsid w:val="73925D2B"/>
    <w:rsid w:val="73934FDA"/>
    <w:rsid w:val="73A04223"/>
    <w:rsid w:val="73A121B2"/>
    <w:rsid w:val="73A25220"/>
    <w:rsid w:val="73AE1121"/>
    <w:rsid w:val="73B56D9B"/>
    <w:rsid w:val="73B5AF15"/>
    <w:rsid w:val="73BA8824"/>
    <w:rsid w:val="73BE3B4F"/>
    <w:rsid w:val="73C08AA9"/>
    <w:rsid w:val="73C6BC1F"/>
    <w:rsid w:val="73C6CFD8"/>
    <w:rsid w:val="73C8F1C6"/>
    <w:rsid w:val="73C9191A"/>
    <w:rsid w:val="73D3B29D"/>
    <w:rsid w:val="73D3B6A8"/>
    <w:rsid w:val="73D3C8ED"/>
    <w:rsid w:val="73D6B379"/>
    <w:rsid w:val="73D8988B"/>
    <w:rsid w:val="73E04A0D"/>
    <w:rsid w:val="73E8815A"/>
    <w:rsid w:val="73F05447"/>
    <w:rsid w:val="73F9C767"/>
    <w:rsid w:val="73FD1354"/>
    <w:rsid w:val="740176E3"/>
    <w:rsid w:val="74029110"/>
    <w:rsid w:val="74047C30"/>
    <w:rsid w:val="740A48D2"/>
    <w:rsid w:val="7412F494"/>
    <w:rsid w:val="7414BA03"/>
    <w:rsid w:val="741935BA"/>
    <w:rsid w:val="741A6F9E"/>
    <w:rsid w:val="741F4C8E"/>
    <w:rsid w:val="742A55DC"/>
    <w:rsid w:val="742A9929"/>
    <w:rsid w:val="7437A4E5"/>
    <w:rsid w:val="743814D7"/>
    <w:rsid w:val="74391298"/>
    <w:rsid w:val="74406A00"/>
    <w:rsid w:val="74451458"/>
    <w:rsid w:val="74487A90"/>
    <w:rsid w:val="745D7ACD"/>
    <w:rsid w:val="745FE5C9"/>
    <w:rsid w:val="746281B6"/>
    <w:rsid w:val="74638F7A"/>
    <w:rsid w:val="74686092"/>
    <w:rsid w:val="7472F3F7"/>
    <w:rsid w:val="74751227"/>
    <w:rsid w:val="74772DC8"/>
    <w:rsid w:val="74783722"/>
    <w:rsid w:val="747E07B3"/>
    <w:rsid w:val="74957204"/>
    <w:rsid w:val="7497C9C1"/>
    <w:rsid w:val="74B91DDD"/>
    <w:rsid w:val="74BAE579"/>
    <w:rsid w:val="74C0E628"/>
    <w:rsid w:val="74CA22FD"/>
    <w:rsid w:val="74CDD774"/>
    <w:rsid w:val="74CE47B0"/>
    <w:rsid w:val="74D1F62E"/>
    <w:rsid w:val="74DAAEB8"/>
    <w:rsid w:val="74DD27CF"/>
    <w:rsid w:val="74DE9CFF"/>
    <w:rsid w:val="74DF25DA"/>
    <w:rsid w:val="74E62BCF"/>
    <w:rsid w:val="74E8149C"/>
    <w:rsid w:val="74E9B7CC"/>
    <w:rsid w:val="74EC3F7C"/>
    <w:rsid w:val="74EC8D8B"/>
    <w:rsid w:val="74F6C583"/>
    <w:rsid w:val="74F91665"/>
    <w:rsid w:val="75018C72"/>
    <w:rsid w:val="750A015A"/>
    <w:rsid w:val="750A419A"/>
    <w:rsid w:val="750D3485"/>
    <w:rsid w:val="750F5076"/>
    <w:rsid w:val="751E881F"/>
    <w:rsid w:val="751F351D"/>
    <w:rsid w:val="75211454"/>
    <w:rsid w:val="75215679"/>
    <w:rsid w:val="7522D068"/>
    <w:rsid w:val="75276940"/>
    <w:rsid w:val="7534799E"/>
    <w:rsid w:val="75358F5C"/>
    <w:rsid w:val="75361DF7"/>
    <w:rsid w:val="753DB33B"/>
    <w:rsid w:val="754ADD20"/>
    <w:rsid w:val="754CD5DF"/>
    <w:rsid w:val="755CD0D6"/>
    <w:rsid w:val="7564C227"/>
    <w:rsid w:val="7568D3AE"/>
    <w:rsid w:val="756F97D8"/>
    <w:rsid w:val="7570F63F"/>
    <w:rsid w:val="7575D6B0"/>
    <w:rsid w:val="75795F81"/>
    <w:rsid w:val="757F47AD"/>
    <w:rsid w:val="758151D5"/>
    <w:rsid w:val="7591617D"/>
    <w:rsid w:val="759180C4"/>
    <w:rsid w:val="75959C0D"/>
    <w:rsid w:val="75971253"/>
    <w:rsid w:val="75986DFA"/>
    <w:rsid w:val="759881A5"/>
    <w:rsid w:val="75A49A9A"/>
    <w:rsid w:val="75A9E650"/>
    <w:rsid w:val="75A9F088"/>
    <w:rsid w:val="75AA0B09"/>
    <w:rsid w:val="75AFF3A5"/>
    <w:rsid w:val="75B65EBA"/>
    <w:rsid w:val="75B78654"/>
    <w:rsid w:val="75C0B3BA"/>
    <w:rsid w:val="75C0FC39"/>
    <w:rsid w:val="75C1B58E"/>
    <w:rsid w:val="75C9DFB8"/>
    <w:rsid w:val="75E30B8A"/>
    <w:rsid w:val="75E84C6E"/>
    <w:rsid w:val="75E90DED"/>
    <w:rsid w:val="75EFFFF5"/>
    <w:rsid w:val="75F18515"/>
    <w:rsid w:val="75F369FE"/>
    <w:rsid w:val="75F91BDE"/>
    <w:rsid w:val="75FDAC14"/>
    <w:rsid w:val="75FEC319"/>
    <w:rsid w:val="75FFA491"/>
    <w:rsid w:val="760772C0"/>
    <w:rsid w:val="760D6E16"/>
    <w:rsid w:val="760F22DD"/>
    <w:rsid w:val="7616097A"/>
    <w:rsid w:val="7621B06B"/>
    <w:rsid w:val="7628FA01"/>
    <w:rsid w:val="762B2728"/>
    <w:rsid w:val="762B3AE2"/>
    <w:rsid w:val="76378B2C"/>
    <w:rsid w:val="76415504"/>
    <w:rsid w:val="764C9400"/>
    <w:rsid w:val="764E316B"/>
    <w:rsid w:val="76501B44"/>
    <w:rsid w:val="7656D02C"/>
    <w:rsid w:val="76570133"/>
    <w:rsid w:val="765A310B"/>
    <w:rsid w:val="76600860"/>
    <w:rsid w:val="766055E0"/>
    <w:rsid w:val="76624AB9"/>
    <w:rsid w:val="766656F4"/>
    <w:rsid w:val="766EF42A"/>
    <w:rsid w:val="7671E7F1"/>
    <w:rsid w:val="7681359A"/>
    <w:rsid w:val="7689E83A"/>
    <w:rsid w:val="768F9456"/>
    <w:rsid w:val="768FA3BC"/>
    <w:rsid w:val="7693DA58"/>
    <w:rsid w:val="76959197"/>
    <w:rsid w:val="769B14C5"/>
    <w:rsid w:val="769C4288"/>
    <w:rsid w:val="76A5F288"/>
    <w:rsid w:val="76A78B2A"/>
    <w:rsid w:val="76BC4D80"/>
    <w:rsid w:val="76BD1AC9"/>
    <w:rsid w:val="76CA1735"/>
    <w:rsid w:val="76CADC31"/>
    <w:rsid w:val="76D0C622"/>
    <w:rsid w:val="76D42C7E"/>
    <w:rsid w:val="76DC4FF6"/>
    <w:rsid w:val="76DF2818"/>
    <w:rsid w:val="76E1088D"/>
    <w:rsid w:val="76EA1AAE"/>
    <w:rsid w:val="76F8966F"/>
    <w:rsid w:val="77028DAA"/>
    <w:rsid w:val="7715DF37"/>
    <w:rsid w:val="771FD044"/>
    <w:rsid w:val="772B2F75"/>
    <w:rsid w:val="772C1253"/>
    <w:rsid w:val="772E837F"/>
    <w:rsid w:val="774C95CE"/>
    <w:rsid w:val="77639619"/>
    <w:rsid w:val="77699281"/>
    <w:rsid w:val="776BFE3F"/>
    <w:rsid w:val="776D7FBA"/>
    <w:rsid w:val="7771F28C"/>
    <w:rsid w:val="7776587B"/>
    <w:rsid w:val="7787F2F2"/>
    <w:rsid w:val="77AF1925"/>
    <w:rsid w:val="77B18C3C"/>
    <w:rsid w:val="77C1FBC3"/>
    <w:rsid w:val="77C8F9DE"/>
    <w:rsid w:val="77CDFBA0"/>
    <w:rsid w:val="77E441EF"/>
    <w:rsid w:val="77EDD2C2"/>
    <w:rsid w:val="77EE3265"/>
    <w:rsid w:val="77EF285A"/>
    <w:rsid w:val="77FF1EDD"/>
    <w:rsid w:val="781161AF"/>
    <w:rsid w:val="7818290F"/>
    <w:rsid w:val="781C3B31"/>
    <w:rsid w:val="781F6286"/>
    <w:rsid w:val="782AC0FA"/>
    <w:rsid w:val="782B0AB4"/>
    <w:rsid w:val="782F2A2D"/>
    <w:rsid w:val="7836501B"/>
    <w:rsid w:val="783907E8"/>
    <w:rsid w:val="783A7F6C"/>
    <w:rsid w:val="783B4895"/>
    <w:rsid w:val="783F092B"/>
    <w:rsid w:val="7850A052"/>
    <w:rsid w:val="785178BA"/>
    <w:rsid w:val="785557CD"/>
    <w:rsid w:val="7858F73B"/>
    <w:rsid w:val="785C5BE6"/>
    <w:rsid w:val="78618554"/>
    <w:rsid w:val="787320F9"/>
    <w:rsid w:val="787C7A63"/>
    <w:rsid w:val="787D9920"/>
    <w:rsid w:val="787E6B6D"/>
    <w:rsid w:val="788307DE"/>
    <w:rsid w:val="788E1026"/>
    <w:rsid w:val="788F49BA"/>
    <w:rsid w:val="7895EFED"/>
    <w:rsid w:val="78A01CFF"/>
    <w:rsid w:val="78B2A3C3"/>
    <w:rsid w:val="78B74C23"/>
    <w:rsid w:val="78BA78AA"/>
    <w:rsid w:val="78BC6301"/>
    <w:rsid w:val="78C2670A"/>
    <w:rsid w:val="78CC8AD6"/>
    <w:rsid w:val="78E3A7B0"/>
    <w:rsid w:val="78E506DA"/>
    <w:rsid w:val="78E62163"/>
    <w:rsid w:val="78E9E01D"/>
    <w:rsid w:val="78F0139F"/>
    <w:rsid w:val="78F44530"/>
    <w:rsid w:val="79095CCB"/>
    <w:rsid w:val="790FDA2C"/>
    <w:rsid w:val="7915C942"/>
    <w:rsid w:val="792F29B2"/>
    <w:rsid w:val="79318344"/>
    <w:rsid w:val="7939FFE6"/>
    <w:rsid w:val="793C97AB"/>
    <w:rsid w:val="7944584F"/>
    <w:rsid w:val="79646DE7"/>
    <w:rsid w:val="797D0B9C"/>
    <w:rsid w:val="7984ADE2"/>
    <w:rsid w:val="7985ECA1"/>
    <w:rsid w:val="79904E0A"/>
    <w:rsid w:val="799622DD"/>
    <w:rsid w:val="79984FB9"/>
    <w:rsid w:val="799C6C72"/>
    <w:rsid w:val="79A17BCF"/>
    <w:rsid w:val="79A1CD12"/>
    <w:rsid w:val="79A7B817"/>
    <w:rsid w:val="79B30ECB"/>
    <w:rsid w:val="79B72F11"/>
    <w:rsid w:val="79B7CA26"/>
    <w:rsid w:val="79B9DC3D"/>
    <w:rsid w:val="79C06232"/>
    <w:rsid w:val="79CACBE5"/>
    <w:rsid w:val="79CB7B1A"/>
    <w:rsid w:val="79CBB529"/>
    <w:rsid w:val="79ED004D"/>
    <w:rsid w:val="79EFA199"/>
    <w:rsid w:val="79FE481D"/>
    <w:rsid w:val="7A00DB11"/>
    <w:rsid w:val="7A00F34E"/>
    <w:rsid w:val="7A08F876"/>
    <w:rsid w:val="7A0EDE10"/>
    <w:rsid w:val="7A13AD35"/>
    <w:rsid w:val="7A1758C2"/>
    <w:rsid w:val="7A1B48A4"/>
    <w:rsid w:val="7A1F1778"/>
    <w:rsid w:val="7A279488"/>
    <w:rsid w:val="7A2F2687"/>
    <w:rsid w:val="7A326A5D"/>
    <w:rsid w:val="7A326E40"/>
    <w:rsid w:val="7A327C5B"/>
    <w:rsid w:val="7A3CF569"/>
    <w:rsid w:val="7A46FE1D"/>
    <w:rsid w:val="7A47078B"/>
    <w:rsid w:val="7A478E73"/>
    <w:rsid w:val="7A5DEFEE"/>
    <w:rsid w:val="7A71171E"/>
    <w:rsid w:val="7A73E1A1"/>
    <w:rsid w:val="7A78FB80"/>
    <w:rsid w:val="7A79E934"/>
    <w:rsid w:val="7A7D5B48"/>
    <w:rsid w:val="7A81F1C4"/>
    <w:rsid w:val="7A85B34B"/>
    <w:rsid w:val="7A8C4A02"/>
    <w:rsid w:val="7A8CA4BE"/>
    <w:rsid w:val="7A933EED"/>
    <w:rsid w:val="7A93900E"/>
    <w:rsid w:val="7A99EA12"/>
    <w:rsid w:val="7AA0435B"/>
    <w:rsid w:val="7AA431D0"/>
    <w:rsid w:val="7AABBDA8"/>
    <w:rsid w:val="7AAE3EB1"/>
    <w:rsid w:val="7AB0E3A3"/>
    <w:rsid w:val="7AB2BB30"/>
    <w:rsid w:val="7AB6A152"/>
    <w:rsid w:val="7AB7BB55"/>
    <w:rsid w:val="7AC6441B"/>
    <w:rsid w:val="7AD01F13"/>
    <w:rsid w:val="7AD02A39"/>
    <w:rsid w:val="7AD13109"/>
    <w:rsid w:val="7AD44193"/>
    <w:rsid w:val="7AD6C49A"/>
    <w:rsid w:val="7AE6B453"/>
    <w:rsid w:val="7AE97B77"/>
    <w:rsid w:val="7AE9F3EE"/>
    <w:rsid w:val="7B0263FD"/>
    <w:rsid w:val="7B094327"/>
    <w:rsid w:val="7B1339AA"/>
    <w:rsid w:val="7B1AB745"/>
    <w:rsid w:val="7B212134"/>
    <w:rsid w:val="7B268E7A"/>
    <w:rsid w:val="7B36F724"/>
    <w:rsid w:val="7B37445D"/>
    <w:rsid w:val="7B3B1667"/>
    <w:rsid w:val="7B449CE5"/>
    <w:rsid w:val="7B458341"/>
    <w:rsid w:val="7B49EEE2"/>
    <w:rsid w:val="7B666C76"/>
    <w:rsid w:val="7B669C46"/>
    <w:rsid w:val="7B6F3CDF"/>
    <w:rsid w:val="7B7A6E59"/>
    <w:rsid w:val="7B7D25C1"/>
    <w:rsid w:val="7B7DFF73"/>
    <w:rsid w:val="7B81A8F8"/>
    <w:rsid w:val="7B81B904"/>
    <w:rsid w:val="7B842CFD"/>
    <w:rsid w:val="7B859D8B"/>
    <w:rsid w:val="7B8963D5"/>
    <w:rsid w:val="7B90951B"/>
    <w:rsid w:val="7BA2BE5E"/>
    <w:rsid w:val="7BA5230D"/>
    <w:rsid w:val="7BA650AE"/>
    <w:rsid w:val="7BA6E8E9"/>
    <w:rsid w:val="7BA9C9C2"/>
    <w:rsid w:val="7BB8BC89"/>
    <w:rsid w:val="7BC30F89"/>
    <w:rsid w:val="7BC7CD7A"/>
    <w:rsid w:val="7BCA2889"/>
    <w:rsid w:val="7BD1E5C1"/>
    <w:rsid w:val="7BD4D15F"/>
    <w:rsid w:val="7BDE47EF"/>
    <w:rsid w:val="7BE386C0"/>
    <w:rsid w:val="7BE53BF4"/>
    <w:rsid w:val="7BE8C84E"/>
    <w:rsid w:val="7BF736CD"/>
    <w:rsid w:val="7C0480BE"/>
    <w:rsid w:val="7C09BFD8"/>
    <w:rsid w:val="7C0D9BF6"/>
    <w:rsid w:val="7C129EFF"/>
    <w:rsid w:val="7C16DF5B"/>
    <w:rsid w:val="7C178E70"/>
    <w:rsid w:val="7C17C046"/>
    <w:rsid w:val="7C20BA87"/>
    <w:rsid w:val="7C2180DF"/>
    <w:rsid w:val="7C2BA6CB"/>
    <w:rsid w:val="7C2F3C19"/>
    <w:rsid w:val="7C32182D"/>
    <w:rsid w:val="7C345BB1"/>
    <w:rsid w:val="7C37DFB4"/>
    <w:rsid w:val="7C432FD3"/>
    <w:rsid w:val="7C52A369"/>
    <w:rsid w:val="7C5BF83F"/>
    <w:rsid w:val="7C67D4A6"/>
    <w:rsid w:val="7C8F0519"/>
    <w:rsid w:val="7C94579F"/>
    <w:rsid w:val="7C9D1B8B"/>
    <w:rsid w:val="7C9DAEBC"/>
    <w:rsid w:val="7C9E094C"/>
    <w:rsid w:val="7CA66B50"/>
    <w:rsid w:val="7CA7B86F"/>
    <w:rsid w:val="7CAC138A"/>
    <w:rsid w:val="7CAC1539"/>
    <w:rsid w:val="7CAC97AA"/>
    <w:rsid w:val="7CACD2BF"/>
    <w:rsid w:val="7CB04333"/>
    <w:rsid w:val="7CB287D2"/>
    <w:rsid w:val="7CBD81A0"/>
    <w:rsid w:val="7CC1D1D2"/>
    <w:rsid w:val="7CC20562"/>
    <w:rsid w:val="7CC3583C"/>
    <w:rsid w:val="7CC5B593"/>
    <w:rsid w:val="7CD40D34"/>
    <w:rsid w:val="7CE71BC8"/>
    <w:rsid w:val="7CE9F37F"/>
    <w:rsid w:val="7CFDF885"/>
    <w:rsid w:val="7CFE1B7A"/>
    <w:rsid w:val="7CFEC065"/>
    <w:rsid w:val="7D026CA7"/>
    <w:rsid w:val="7D0389FD"/>
    <w:rsid w:val="7D03AE54"/>
    <w:rsid w:val="7D09DB71"/>
    <w:rsid w:val="7D0A195F"/>
    <w:rsid w:val="7D162788"/>
    <w:rsid w:val="7D1FE137"/>
    <w:rsid w:val="7D2A9340"/>
    <w:rsid w:val="7D2BE050"/>
    <w:rsid w:val="7D3BF1F0"/>
    <w:rsid w:val="7D3E2061"/>
    <w:rsid w:val="7D442814"/>
    <w:rsid w:val="7D46762A"/>
    <w:rsid w:val="7D47396E"/>
    <w:rsid w:val="7D4837DF"/>
    <w:rsid w:val="7D523D4D"/>
    <w:rsid w:val="7D53DF02"/>
    <w:rsid w:val="7D54E595"/>
    <w:rsid w:val="7D54ED1A"/>
    <w:rsid w:val="7D571620"/>
    <w:rsid w:val="7D602653"/>
    <w:rsid w:val="7D676455"/>
    <w:rsid w:val="7D78D02C"/>
    <w:rsid w:val="7D7BF9B8"/>
    <w:rsid w:val="7D7F5721"/>
    <w:rsid w:val="7D839A13"/>
    <w:rsid w:val="7D8614E6"/>
    <w:rsid w:val="7D872E4D"/>
    <w:rsid w:val="7D8B4B8C"/>
    <w:rsid w:val="7D8B78AB"/>
    <w:rsid w:val="7D90D9D6"/>
    <w:rsid w:val="7D96BF35"/>
    <w:rsid w:val="7D9BAFC3"/>
    <w:rsid w:val="7D9C6B0C"/>
    <w:rsid w:val="7D9EE431"/>
    <w:rsid w:val="7DA96145"/>
    <w:rsid w:val="7DAEACD9"/>
    <w:rsid w:val="7DB2E2BE"/>
    <w:rsid w:val="7DB35ED1"/>
    <w:rsid w:val="7DB90424"/>
    <w:rsid w:val="7DB90C9C"/>
    <w:rsid w:val="7DD1A6AB"/>
    <w:rsid w:val="7DD55C87"/>
    <w:rsid w:val="7DD7275E"/>
    <w:rsid w:val="7DD7E0C5"/>
    <w:rsid w:val="7DDA324B"/>
    <w:rsid w:val="7DE00B01"/>
    <w:rsid w:val="7DE42516"/>
    <w:rsid w:val="7DED937F"/>
    <w:rsid w:val="7DEEA367"/>
    <w:rsid w:val="7E01A556"/>
    <w:rsid w:val="7E027CAB"/>
    <w:rsid w:val="7E102A96"/>
    <w:rsid w:val="7E14264C"/>
    <w:rsid w:val="7E197124"/>
    <w:rsid w:val="7E2447AD"/>
    <w:rsid w:val="7E27CF0F"/>
    <w:rsid w:val="7E284B3A"/>
    <w:rsid w:val="7E2F7AF5"/>
    <w:rsid w:val="7E372652"/>
    <w:rsid w:val="7E418AF5"/>
    <w:rsid w:val="7E4243E2"/>
    <w:rsid w:val="7E42BDA5"/>
    <w:rsid w:val="7E4D566E"/>
    <w:rsid w:val="7E4FA6C3"/>
    <w:rsid w:val="7E5BB21B"/>
    <w:rsid w:val="7E5D7D3B"/>
    <w:rsid w:val="7E5DAB79"/>
    <w:rsid w:val="7E5ED69E"/>
    <w:rsid w:val="7E65DE76"/>
    <w:rsid w:val="7E6B704B"/>
    <w:rsid w:val="7E6BC0DC"/>
    <w:rsid w:val="7E76DB7A"/>
    <w:rsid w:val="7E7A88E9"/>
    <w:rsid w:val="7E7F9B1A"/>
    <w:rsid w:val="7E834D90"/>
    <w:rsid w:val="7E83A23F"/>
    <w:rsid w:val="7E8497EC"/>
    <w:rsid w:val="7E87BC54"/>
    <w:rsid w:val="7E908E6D"/>
    <w:rsid w:val="7E93CA28"/>
    <w:rsid w:val="7E9C8188"/>
    <w:rsid w:val="7EB7229D"/>
    <w:rsid w:val="7EBEA6FE"/>
    <w:rsid w:val="7EC8E92F"/>
    <w:rsid w:val="7ECCDFA8"/>
    <w:rsid w:val="7ECF32F1"/>
    <w:rsid w:val="7ED01863"/>
    <w:rsid w:val="7ED14355"/>
    <w:rsid w:val="7ED6ED7D"/>
    <w:rsid w:val="7EDA1F58"/>
    <w:rsid w:val="7EDDE9D7"/>
    <w:rsid w:val="7EE8C8D0"/>
    <w:rsid w:val="7EEC7436"/>
    <w:rsid w:val="7EECEABE"/>
    <w:rsid w:val="7EF41489"/>
    <w:rsid w:val="7EF4EE08"/>
    <w:rsid w:val="7EF69DA1"/>
    <w:rsid w:val="7EF6CAEA"/>
    <w:rsid w:val="7EFA0EE7"/>
    <w:rsid w:val="7EFD289C"/>
    <w:rsid w:val="7F00D777"/>
    <w:rsid w:val="7F064798"/>
    <w:rsid w:val="7F094A9B"/>
    <w:rsid w:val="7F12E5DE"/>
    <w:rsid w:val="7F18BD32"/>
    <w:rsid w:val="7F191367"/>
    <w:rsid w:val="7F1A0FCB"/>
    <w:rsid w:val="7F1BB859"/>
    <w:rsid w:val="7F1C02BB"/>
    <w:rsid w:val="7F28D9FE"/>
    <w:rsid w:val="7F37714B"/>
    <w:rsid w:val="7F3A988D"/>
    <w:rsid w:val="7F400176"/>
    <w:rsid w:val="7F495EF9"/>
    <w:rsid w:val="7F4E743A"/>
    <w:rsid w:val="7F58B433"/>
    <w:rsid w:val="7F67F2D7"/>
    <w:rsid w:val="7F699CA1"/>
    <w:rsid w:val="7F6D770C"/>
    <w:rsid w:val="7F74117B"/>
    <w:rsid w:val="7F77EAAE"/>
    <w:rsid w:val="7F78BADC"/>
    <w:rsid w:val="7F7DF25B"/>
    <w:rsid w:val="7F84B664"/>
    <w:rsid w:val="7F8A73C8"/>
    <w:rsid w:val="7F932295"/>
    <w:rsid w:val="7F93E901"/>
    <w:rsid w:val="7FAA7BCF"/>
    <w:rsid w:val="7FB3B77D"/>
    <w:rsid w:val="7FB463F5"/>
    <w:rsid w:val="7FBFEA1B"/>
    <w:rsid w:val="7FC4B748"/>
    <w:rsid w:val="7FC59941"/>
    <w:rsid w:val="7FC7A997"/>
    <w:rsid w:val="7FDCA6DB"/>
    <w:rsid w:val="7FDF861E"/>
    <w:rsid w:val="7FE39BC0"/>
    <w:rsid w:val="7FEA224E"/>
    <w:rsid w:val="7FEE4A02"/>
    <w:rsid w:val="7FF5FCCA"/>
    <w:rsid w:val="7FF7360F"/>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5CF06"/>
  <w15:chartTrackingRefBased/>
  <w15:docId w15:val="{D9D8A933-8A6D-4DBE-BCBA-185C4B8D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C3E"/>
    <w:pPr>
      <w:spacing w:before="240" w:after="240" w:line="240" w:lineRule="auto"/>
      <w:ind w:left="709"/>
      <w:jc w:val="both"/>
    </w:pPr>
    <w:rPr>
      <w:rFonts w:ascii="Arial" w:eastAsia="Arial" w:hAnsi="Arial" w:cs="Arial"/>
    </w:rPr>
  </w:style>
  <w:style w:type="paragraph" w:styleId="Ttulo1">
    <w:name w:val="heading 1"/>
    <w:basedOn w:val="Normal"/>
    <w:next w:val="Normal"/>
    <w:link w:val="Ttulo1Car"/>
    <w:uiPriority w:val="9"/>
    <w:qFormat/>
    <w:rsid w:val="00B60C3E"/>
    <w:pPr>
      <w:keepNext/>
      <w:keepLines/>
      <w:numPr>
        <w:numId w:val="19"/>
      </w:numPr>
      <w:spacing w:line="276" w:lineRule="auto"/>
      <w:contextualSpacing/>
      <w:outlineLvl w:val="0"/>
    </w:pPr>
    <w:rPr>
      <w:b/>
      <w:bCs/>
    </w:rPr>
  </w:style>
  <w:style w:type="paragraph" w:styleId="Ttulo2">
    <w:name w:val="heading 2"/>
    <w:basedOn w:val="Ttulo1"/>
    <w:next w:val="Normal"/>
    <w:link w:val="Ttulo2Car"/>
    <w:uiPriority w:val="9"/>
    <w:unhideWhenUsed/>
    <w:qFormat/>
    <w:rsid w:val="0009281E"/>
    <w:pPr>
      <w:numPr>
        <w:ilvl w:val="1"/>
      </w:numPr>
      <w:ind w:left="1134"/>
      <w:outlineLvl w:val="1"/>
    </w:pPr>
  </w:style>
  <w:style w:type="paragraph" w:styleId="Ttulo3">
    <w:name w:val="heading 3"/>
    <w:basedOn w:val="Normal"/>
    <w:next w:val="Normal"/>
    <w:uiPriority w:val="9"/>
    <w:unhideWhenUsed/>
    <w:qFormat/>
    <w:rsid w:val="2CEAA14D"/>
    <w:pPr>
      <w:keepNext/>
      <w:keepLines/>
      <w:spacing w:before="160" w:after="80"/>
      <w:outlineLvl w:val="2"/>
    </w:pPr>
    <w:rPr>
      <w:rFonts w:eastAsiaTheme="minorEastAsia" w:cstheme="majorEastAsia"/>
      <w:color w:val="2F5496" w:themeColor="accent1" w:themeShade="BF"/>
      <w:sz w:val="28"/>
      <w:szCs w:val="28"/>
    </w:rPr>
  </w:style>
  <w:style w:type="paragraph" w:styleId="Ttulo4">
    <w:name w:val="heading 4"/>
    <w:basedOn w:val="Normal"/>
    <w:next w:val="Normal"/>
    <w:link w:val="Ttulo4Car"/>
    <w:uiPriority w:val="9"/>
    <w:semiHidden/>
    <w:unhideWhenUsed/>
    <w:qFormat/>
    <w:rsid w:val="006231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247E"/>
    <w:pPr>
      <w:tabs>
        <w:tab w:val="center" w:pos="4252"/>
        <w:tab w:val="right" w:pos="8504"/>
      </w:tabs>
      <w:spacing w:after="0"/>
    </w:pPr>
  </w:style>
  <w:style w:type="character" w:customStyle="1" w:styleId="EncabezadoCar">
    <w:name w:val="Encabezado Car"/>
    <w:basedOn w:val="Fuentedeprrafopredeter"/>
    <w:link w:val="Encabezado"/>
    <w:uiPriority w:val="99"/>
    <w:rsid w:val="00E6247E"/>
  </w:style>
  <w:style w:type="paragraph" w:styleId="Piedepgina">
    <w:name w:val="footer"/>
    <w:basedOn w:val="Normal"/>
    <w:link w:val="PiedepginaCar"/>
    <w:uiPriority w:val="99"/>
    <w:unhideWhenUsed/>
    <w:rsid w:val="00E6247E"/>
    <w:pPr>
      <w:tabs>
        <w:tab w:val="center" w:pos="4252"/>
        <w:tab w:val="right" w:pos="8504"/>
      </w:tabs>
      <w:spacing w:after="0"/>
    </w:pPr>
  </w:style>
  <w:style w:type="character" w:customStyle="1" w:styleId="PiedepginaCar">
    <w:name w:val="Pie de página Car"/>
    <w:basedOn w:val="Fuentedeprrafopredeter"/>
    <w:link w:val="Piedepgina"/>
    <w:uiPriority w:val="99"/>
    <w:rsid w:val="00E6247E"/>
  </w:style>
  <w:style w:type="paragraph" w:styleId="Prrafodelista">
    <w:name w:val="List Paragraph"/>
    <w:basedOn w:val="Normal"/>
    <w:link w:val="PrrafodelistaCar"/>
    <w:uiPriority w:val="1"/>
    <w:qFormat/>
    <w:rsid w:val="00AD1F4F"/>
    <w:pPr>
      <w:ind w:left="720"/>
      <w:contextualSpacing/>
    </w:pPr>
  </w:style>
  <w:style w:type="character" w:styleId="Hipervnculo">
    <w:name w:val="Hyperlink"/>
    <w:basedOn w:val="Fuentedeprrafopredeter"/>
    <w:uiPriority w:val="99"/>
    <w:unhideWhenUsed/>
    <w:rPr>
      <w:color w:val="0563C1" w:themeColor="hyperlink"/>
      <w:u w:val="single"/>
    </w:rPr>
  </w:style>
  <w:style w:type="character" w:styleId="Refdenotaalpie">
    <w:name w:val="footnote reference"/>
    <w:basedOn w:val="Fuentedeprrafopredeter"/>
    <w:uiPriority w:val="99"/>
    <w:semiHidden/>
    <w:unhideWhenUsed/>
    <w:rPr>
      <w:vertAlign w:val="superscript"/>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notapieCar">
    <w:name w:val="Texto nota pie Car"/>
    <w:basedOn w:val="Fuentedeprrafopredeter"/>
    <w:link w:val="Textonotapie"/>
    <w:uiPriority w:val="99"/>
    <w:rPr>
      <w:sz w:val="20"/>
      <w:szCs w:val="20"/>
    </w:rPr>
  </w:style>
  <w:style w:type="paragraph" w:styleId="Textonotapie">
    <w:name w:val="footnote text"/>
    <w:basedOn w:val="Normal"/>
    <w:link w:val="TextonotapieCar"/>
    <w:uiPriority w:val="99"/>
    <w:unhideWhenUsed/>
    <w:pPr>
      <w:spacing w:after="0"/>
    </w:pPr>
    <w:rPr>
      <w:sz w:val="20"/>
      <w:szCs w:val="20"/>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Ttulo1Car">
    <w:name w:val="Título 1 Car"/>
    <w:basedOn w:val="Fuentedeprrafopredeter"/>
    <w:link w:val="Ttulo1"/>
    <w:uiPriority w:val="9"/>
    <w:rsid w:val="00B60C3E"/>
    <w:rPr>
      <w:rFonts w:ascii="Arial" w:eastAsia="Arial" w:hAnsi="Arial" w:cs="Arial"/>
      <w:b/>
      <w:bCs/>
    </w:rPr>
  </w:style>
  <w:style w:type="paragraph" w:styleId="TtuloTDC">
    <w:name w:val="TOC Heading"/>
    <w:basedOn w:val="Ttulo1"/>
    <w:next w:val="Normal"/>
    <w:uiPriority w:val="39"/>
    <w:unhideWhenUsed/>
    <w:qFormat/>
    <w:rsid w:val="00D61E2E"/>
    <w:pPr>
      <w:outlineLvl w:val="9"/>
    </w:pPr>
    <w:rPr>
      <w:lang w:eastAsia="es-PE"/>
    </w:rPr>
  </w:style>
  <w:style w:type="paragraph" w:styleId="Asuntodelcomentario">
    <w:name w:val="annotation subject"/>
    <w:basedOn w:val="Textocomentario"/>
    <w:next w:val="Textocomentario"/>
    <w:link w:val="AsuntodelcomentarioCar"/>
    <w:uiPriority w:val="99"/>
    <w:semiHidden/>
    <w:unhideWhenUsed/>
    <w:rsid w:val="00DF6519"/>
    <w:rPr>
      <w:b/>
      <w:bCs/>
    </w:rPr>
  </w:style>
  <w:style w:type="character" w:customStyle="1" w:styleId="AsuntodelcomentarioCar">
    <w:name w:val="Asunto del comentario Car"/>
    <w:basedOn w:val="TextocomentarioCar"/>
    <w:link w:val="Asuntodelcomentario"/>
    <w:uiPriority w:val="99"/>
    <w:semiHidden/>
    <w:rsid w:val="00DF6519"/>
    <w:rPr>
      <w:b/>
      <w:bCs/>
      <w:sz w:val="20"/>
      <w:szCs w:val="20"/>
    </w:rPr>
  </w:style>
  <w:style w:type="paragraph" w:customStyle="1" w:styleId="Estilo1">
    <w:name w:val="Estilo1"/>
    <w:basedOn w:val="Prrafodelista"/>
    <w:link w:val="Estilo1Car"/>
    <w:qFormat/>
    <w:rsid w:val="001D3665"/>
    <w:pPr>
      <w:numPr>
        <w:numId w:val="18"/>
      </w:numPr>
      <w:spacing w:line="360" w:lineRule="auto"/>
    </w:pPr>
    <w:rPr>
      <w:b/>
      <w:bCs/>
      <w:color w:val="002060"/>
    </w:rPr>
  </w:style>
  <w:style w:type="character" w:customStyle="1" w:styleId="PrrafodelistaCar">
    <w:name w:val="Párrafo de lista Car"/>
    <w:basedOn w:val="Fuentedeprrafopredeter"/>
    <w:link w:val="Prrafodelista"/>
    <w:uiPriority w:val="34"/>
    <w:rsid w:val="001D3665"/>
  </w:style>
  <w:style w:type="character" w:customStyle="1" w:styleId="Estilo1Car">
    <w:name w:val="Estilo1 Car"/>
    <w:basedOn w:val="PrrafodelistaCar"/>
    <w:link w:val="Estilo1"/>
    <w:rsid w:val="001D3665"/>
    <w:rPr>
      <w:rFonts w:ascii="Arial" w:hAnsi="Arial" w:cs="Arial"/>
      <w:b/>
      <w:bCs/>
      <w:color w:val="002060"/>
    </w:rPr>
  </w:style>
  <w:style w:type="character" w:styleId="Ttulodellibro">
    <w:name w:val="Book Title"/>
    <w:basedOn w:val="Fuentedeprrafopredeter"/>
    <w:uiPriority w:val="33"/>
    <w:qFormat/>
    <w:rsid w:val="001D3665"/>
    <w:rPr>
      <w:b/>
      <w:bCs/>
      <w:i/>
      <w:iCs/>
      <w:spacing w:val="5"/>
    </w:rPr>
  </w:style>
  <w:style w:type="paragraph" w:styleId="TDC1">
    <w:name w:val="toc 1"/>
    <w:basedOn w:val="Normal"/>
    <w:next w:val="Normal"/>
    <w:autoRedefine/>
    <w:uiPriority w:val="39"/>
    <w:unhideWhenUsed/>
    <w:rsid w:val="00E3657F"/>
    <w:pPr>
      <w:tabs>
        <w:tab w:val="right" w:leader="dot" w:pos="9016"/>
      </w:tabs>
      <w:spacing w:after="100"/>
      <w:ind w:left="567" w:hanging="425"/>
    </w:pPr>
  </w:style>
  <w:style w:type="character" w:customStyle="1" w:styleId="Ttulo2Car">
    <w:name w:val="Título 2 Car"/>
    <w:basedOn w:val="Fuentedeprrafopredeter"/>
    <w:link w:val="Ttulo2"/>
    <w:uiPriority w:val="9"/>
    <w:rsid w:val="0009281E"/>
    <w:rPr>
      <w:rFonts w:ascii="Arial" w:eastAsia="Arial" w:hAnsi="Arial" w:cs="Arial"/>
      <w:b/>
      <w:bCs/>
    </w:rPr>
  </w:style>
  <w:style w:type="character" w:customStyle="1" w:styleId="Ttulo4Car">
    <w:name w:val="Título 4 Car"/>
    <w:basedOn w:val="Fuentedeprrafopredeter"/>
    <w:link w:val="Ttulo4"/>
    <w:uiPriority w:val="9"/>
    <w:semiHidden/>
    <w:rsid w:val="00623133"/>
    <w:rPr>
      <w:rFonts w:asciiTheme="majorHAnsi" w:eastAsiaTheme="majorEastAsia" w:hAnsiTheme="majorHAnsi" w:cstheme="majorBidi"/>
      <w:i/>
      <w:iCs/>
      <w:color w:val="2F5496" w:themeColor="accent1" w:themeShade="BF"/>
    </w:rPr>
  </w:style>
  <w:style w:type="paragraph" w:styleId="TDC2">
    <w:name w:val="toc 2"/>
    <w:basedOn w:val="Normal"/>
    <w:next w:val="Normal"/>
    <w:uiPriority w:val="39"/>
    <w:unhideWhenUsed/>
    <w:rsid w:val="6B75AC93"/>
    <w:pPr>
      <w:spacing w:after="100"/>
      <w:ind w:left="220"/>
    </w:pPr>
  </w:style>
  <w:style w:type="paragraph" w:styleId="TDC3">
    <w:name w:val="toc 3"/>
    <w:basedOn w:val="Normal"/>
    <w:next w:val="Normal"/>
    <w:uiPriority w:val="39"/>
    <w:unhideWhenUsed/>
    <w:rsid w:val="2CEAA14D"/>
    <w:pPr>
      <w:spacing w:after="100"/>
      <w:ind w:left="440"/>
    </w:pPr>
  </w:style>
  <w:style w:type="character" w:styleId="Textoennegrita">
    <w:name w:val="Strong"/>
    <w:basedOn w:val="Fuentedeprrafopredeter"/>
    <w:uiPriority w:val="22"/>
    <w:qFormat/>
    <w:rsid w:val="2CEAA14D"/>
    <w:rPr>
      <w:b/>
      <w:bCs/>
    </w:rPr>
  </w:style>
  <w:style w:type="paragraph" w:styleId="Sinespaciado">
    <w:name w:val="No Spacing"/>
    <w:uiPriority w:val="1"/>
    <w:qFormat/>
    <w:rsid w:val="2CEAA14D"/>
    <w:pPr>
      <w:spacing w:after="0"/>
    </w:pPr>
  </w:style>
  <w:style w:type="table" w:styleId="Tablaconcuadrcula4-nfasis1">
    <w:name w:val="Grid Table 4 Accent 1"/>
    <w:basedOn w:val="Tabla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tulo">
    <w:name w:val="Title"/>
    <w:basedOn w:val="Normal"/>
    <w:next w:val="Normal"/>
    <w:link w:val="TtuloCar"/>
    <w:uiPriority w:val="10"/>
    <w:qFormat/>
    <w:rsid w:val="00C12F57"/>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2F57"/>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C9089C"/>
    <w:rPr>
      <w:color w:val="605E5C"/>
      <w:shd w:val="clear" w:color="auto" w:fill="E1DFDD"/>
    </w:rPr>
  </w:style>
  <w:style w:type="table" w:styleId="Tablaconcuadrcula5oscura-nfasis1">
    <w:name w:val="Grid Table 5 Dark Accent 1"/>
    <w:basedOn w:val="Tablanormal"/>
    <w:uiPriority w:val="50"/>
    <w:rsid w:val="006A28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aconcuadrcula5oscura-nfasis11">
    <w:name w:val="Tabla con cuadrícula 5 oscura - Énfasis 11"/>
    <w:basedOn w:val="Tablanormal"/>
    <w:next w:val="Tablaconcuadrcula5oscura-nfasis1"/>
    <w:uiPriority w:val="50"/>
    <w:rsid w:val="006A2894"/>
    <w:pPr>
      <w:spacing w:after="0" w:line="240" w:lineRule="auto"/>
    </w:pPr>
    <w:rPr>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aconcuadrcula5oscura-nfasis12">
    <w:name w:val="Tabla con cuadrícula 5 oscura - Énfasis 12"/>
    <w:basedOn w:val="Tablanormal"/>
    <w:next w:val="Tablaconcuadrcula5oscura-nfasis1"/>
    <w:uiPriority w:val="50"/>
    <w:rsid w:val="0040491E"/>
    <w:pPr>
      <w:spacing w:after="0" w:line="240" w:lineRule="auto"/>
    </w:pPr>
    <w:rPr>
      <w:kern w:val="2"/>
      <w:sz w:val="24"/>
      <w:szCs w:val="24"/>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1E4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608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608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608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6082"/>
      </w:tcPr>
    </w:tblStylePr>
    <w:tblStylePr w:type="band1Vert">
      <w:tblPr/>
      <w:tcPr>
        <w:shd w:val="clear" w:color="auto" w:fill="83CAEB"/>
      </w:tcPr>
    </w:tblStylePr>
    <w:tblStylePr w:type="band1Horz">
      <w:tblPr/>
      <w:tcPr>
        <w:shd w:val="clear" w:color="auto" w:fill="83CAE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0970">
      <w:bodyDiv w:val="1"/>
      <w:marLeft w:val="0"/>
      <w:marRight w:val="0"/>
      <w:marTop w:val="0"/>
      <w:marBottom w:val="0"/>
      <w:divBdr>
        <w:top w:val="none" w:sz="0" w:space="0" w:color="auto"/>
        <w:left w:val="none" w:sz="0" w:space="0" w:color="auto"/>
        <w:bottom w:val="none" w:sz="0" w:space="0" w:color="auto"/>
        <w:right w:val="none" w:sz="0" w:space="0" w:color="auto"/>
      </w:divBdr>
    </w:div>
    <w:div w:id="337318537">
      <w:bodyDiv w:val="1"/>
      <w:marLeft w:val="0"/>
      <w:marRight w:val="0"/>
      <w:marTop w:val="0"/>
      <w:marBottom w:val="0"/>
      <w:divBdr>
        <w:top w:val="none" w:sz="0" w:space="0" w:color="auto"/>
        <w:left w:val="none" w:sz="0" w:space="0" w:color="auto"/>
        <w:bottom w:val="none" w:sz="0" w:space="0" w:color="auto"/>
        <w:right w:val="none" w:sz="0" w:space="0" w:color="auto"/>
      </w:divBdr>
    </w:div>
    <w:div w:id="361174390">
      <w:bodyDiv w:val="1"/>
      <w:marLeft w:val="0"/>
      <w:marRight w:val="0"/>
      <w:marTop w:val="0"/>
      <w:marBottom w:val="0"/>
      <w:divBdr>
        <w:top w:val="none" w:sz="0" w:space="0" w:color="auto"/>
        <w:left w:val="none" w:sz="0" w:space="0" w:color="auto"/>
        <w:bottom w:val="none" w:sz="0" w:space="0" w:color="auto"/>
        <w:right w:val="none" w:sz="0" w:space="0" w:color="auto"/>
      </w:divBdr>
    </w:div>
    <w:div w:id="928083235">
      <w:bodyDiv w:val="1"/>
      <w:marLeft w:val="0"/>
      <w:marRight w:val="0"/>
      <w:marTop w:val="0"/>
      <w:marBottom w:val="0"/>
      <w:divBdr>
        <w:top w:val="none" w:sz="0" w:space="0" w:color="auto"/>
        <w:left w:val="none" w:sz="0" w:space="0" w:color="auto"/>
        <w:bottom w:val="none" w:sz="0" w:space="0" w:color="auto"/>
        <w:right w:val="none" w:sz="0" w:space="0" w:color="auto"/>
      </w:divBdr>
    </w:div>
    <w:div w:id="1196964005">
      <w:bodyDiv w:val="1"/>
      <w:marLeft w:val="0"/>
      <w:marRight w:val="0"/>
      <w:marTop w:val="0"/>
      <w:marBottom w:val="0"/>
      <w:divBdr>
        <w:top w:val="none" w:sz="0" w:space="0" w:color="auto"/>
        <w:left w:val="none" w:sz="0" w:space="0" w:color="auto"/>
        <w:bottom w:val="none" w:sz="0" w:space="0" w:color="auto"/>
        <w:right w:val="none" w:sz="0" w:space="0" w:color="auto"/>
      </w:divBdr>
    </w:div>
    <w:div w:id="1297222883">
      <w:bodyDiv w:val="1"/>
      <w:marLeft w:val="0"/>
      <w:marRight w:val="0"/>
      <w:marTop w:val="0"/>
      <w:marBottom w:val="0"/>
      <w:divBdr>
        <w:top w:val="none" w:sz="0" w:space="0" w:color="auto"/>
        <w:left w:val="none" w:sz="0" w:space="0" w:color="auto"/>
        <w:bottom w:val="none" w:sz="0" w:space="0" w:color="auto"/>
        <w:right w:val="none" w:sz="0" w:space="0" w:color="auto"/>
      </w:divBdr>
    </w:div>
    <w:div w:id="1351561824">
      <w:bodyDiv w:val="1"/>
      <w:marLeft w:val="0"/>
      <w:marRight w:val="0"/>
      <w:marTop w:val="0"/>
      <w:marBottom w:val="0"/>
      <w:divBdr>
        <w:top w:val="none" w:sz="0" w:space="0" w:color="auto"/>
        <w:left w:val="none" w:sz="0" w:space="0" w:color="auto"/>
        <w:bottom w:val="none" w:sz="0" w:space="0" w:color="auto"/>
        <w:right w:val="none" w:sz="0" w:space="0" w:color="auto"/>
      </w:divBdr>
    </w:div>
    <w:div w:id="1620992740">
      <w:bodyDiv w:val="1"/>
      <w:marLeft w:val="0"/>
      <w:marRight w:val="0"/>
      <w:marTop w:val="0"/>
      <w:marBottom w:val="0"/>
      <w:divBdr>
        <w:top w:val="none" w:sz="0" w:space="0" w:color="auto"/>
        <w:left w:val="none" w:sz="0" w:space="0" w:color="auto"/>
        <w:bottom w:val="none" w:sz="0" w:space="0" w:color="auto"/>
        <w:right w:val="none" w:sz="0" w:space="0" w:color="auto"/>
      </w:divBdr>
    </w:div>
    <w:div w:id="1943947850">
      <w:bodyDiv w:val="1"/>
      <w:marLeft w:val="0"/>
      <w:marRight w:val="0"/>
      <w:marTop w:val="0"/>
      <w:marBottom w:val="0"/>
      <w:divBdr>
        <w:top w:val="none" w:sz="0" w:space="0" w:color="auto"/>
        <w:left w:val="none" w:sz="0" w:space="0" w:color="auto"/>
        <w:bottom w:val="none" w:sz="0" w:space="0" w:color="auto"/>
        <w:right w:val="none" w:sz="0" w:space="0" w:color="auto"/>
      </w:divBdr>
    </w:div>
    <w:div w:id="1954167613">
      <w:bodyDiv w:val="1"/>
      <w:marLeft w:val="0"/>
      <w:marRight w:val="0"/>
      <w:marTop w:val="0"/>
      <w:marBottom w:val="0"/>
      <w:divBdr>
        <w:top w:val="none" w:sz="0" w:space="0" w:color="auto"/>
        <w:left w:val="none" w:sz="0" w:space="0" w:color="auto"/>
        <w:bottom w:val="none" w:sz="0" w:space="0" w:color="auto"/>
        <w:right w:val="none" w:sz="0" w:space="0" w:color="auto"/>
      </w:divBdr>
    </w:div>
    <w:div w:id="208136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uventud.gob.p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indes01@minedu.gob.pe" TargetMode="External"/><Relationship Id="rId17" Type="http://schemas.openxmlformats.org/officeDocument/2006/relationships/hyperlink" Target="https://juventud.gob.pe" TargetMode="External"/><Relationship Id="rId2" Type="http://schemas.openxmlformats.org/officeDocument/2006/relationships/customXml" Target="../customXml/item2.xml"/><Relationship Id="rId16" Type="http://schemas.openxmlformats.org/officeDocument/2006/relationships/hyperlink" Target="mailto:dindes01@minedu.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ndes01@minedu.gob.pe" TargetMode="External"/><Relationship Id="rId5" Type="http://schemas.openxmlformats.org/officeDocument/2006/relationships/numbering" Target="numbering.xml"/><Relationship Id="rId15" Type="http://schemas.openxmlformats.org/officeDocument/2006/relationships/hyperlink" Target="https://juventud.gob.pe/"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ventud.gob.pe/"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2B0418B-1050-4E62-83AD-2CBE8EBF9585}">
    <t:Anchor>
      <t:Comment id="847104275"/>
    </t:Anchor>
    <t:History>
      <t:Event id="{1B9FE6DF-64A5-4340-AC07-951AADB9A4BE}" time="2025-03-11T16:47:07.01Z">
        <t:Attribution userId="S::dindes05@minedu.gob.pe::a8a21b96-e464-4d15-a08b-4106c87c1e0c" userProvider="AD" userName="DINDES05"/>
        <t:Anchor>
          <t:Comment id="847104275"/>
        </t:Anchor>
        <t:Create/>
      </t:Event>
      <t:Event id="{573C5F95-FE83-4BA3-ADD9-DD7912E7F7C8}" time="2025-03-11T16:47:07.01Z">
        <t:Attribution userId="S::dindes05@minedu.gob.pe::a8a21b96-e464-4d15-a08b-4106c87c1e0c" userProvider="AD" userName="DINDES05"/>
        <t:Anchor>
          <t:Comment id="847104275"/>
        </t:Anchor>
        <t:Assign userId="S::FAGUILARSA@MINEDU.GOB.PE::bf87c35c-9186-43c8-9eb1-2e84b87927cf" userProvider="AD" userName="FABRICIO AGUILAR SALVATIERRA"/>
      </t:Event>
      <t:Event id="{A540EFB8-65E3-4807-BAF9-9DD6A1E2B78B}" time="2025-03-11T16:47:07.01Z">
        <t:Attribution userId="S::dindes05@minedu.gob.pe::a8a21b96-e464-4d15-a08b-4106c87c1e0c" userProvider="AD" userName="DINDES05"/>
        <t:Anchor>
          <t:Comment id="847104275"/>
        </t:Anchor>
        <t:SetTitle title="@FABRICIO AGUILAR SALVATIERRA"/>
      </t:Event>
    </t:History>
  </t:Task>
  <t:Task id="{22867259-D5DC-41E2-9594-3E3CBBA8E233}">
    <t:Anchor>
      <t:Comment id="1236798249"/>
    </t:Anchor>
    <t:History>
      <t:Event id="{64834519-CD0F-4077-9857-731D8BF89335}" time="2025-03-13T22:04:52.997Z">
        <t:Attribution userId="S::dindes05@minedu.gob.pe::a8a21b96-e464-4d15-a08b-4106c87c1e0c" userProvider="AD" userName="DINDES05"/>
        <t:Anchor>
          <t:Comment id="1236798249"/>
        </t:Anchor>
        <t:Create/>
      </t:Event>
      <t:Event id="{FCEAE96A-D3C3-40F5-A797-0F3C4ACF4603}" time="2025-03-13T22:04:52.997Z">
        <t:Attribution userId="S::dindes05@minedu.gob.pe::a8a21b96-e464-4d15-a08b-4106c87c1e0c" userProvider="AD" userName="DINDES05"/>
        <t:Anchor>
          <t:Comment id="1236798249"/>
        </t:Anchor>
        <t:Assign userId="S::FAGUILARSA@MINEDU.GOB.PE::bf87c35c-9186-43c8-9eb1-2e84b87927cf" userProvider="AD" userName="FABRICIO AGUILAR SALVATIERRA"/>
      </t:Event>
      <t:Event id="{CBB9F19B-D49D-4C30-B10C-2EA9B567FDC7}" time="2025-03-13T22:04:52.997Z">
        <t:Attribution userId="S::dindes05@minedu.gob.pe::a8a21b96-e464-4d15-a08b-4106c87c1e0c" userProvider="AD" userName="DINDES05"/>
        <t:Anchor>
          <t:Comment id="1236798249"/>
        </t:Anchor>
        <t:SetTitle title="revisar @FABRICIO AGUILAR SALVATIERRA"/>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64559CF1454D488B48DA603AE1FA06" ma:contentTypeVersion="11" ma:contentTypeDescription="Crear nuevo documento." ma:contentTypeScope="" ma:versionID="8eee4f1d14c209d6785e618f0599bf98">
  <xsd:schema xmlns:xsd="http://www.w3.org/2001/XMLSchema" xmlns:xs="http://www.w3.org/2001/XMLSchema" xmlns:p="http://schemas.microsoft.com/office/2006/metadata/properties" xmlns:ns2="374e4978-f375-4279-af28-3698da05dea1" xmlns:ns3="d86e00a3-e213-4aa0-8b15-ce37ef549e55" targetNamespace="http://schemas.microsoft.com/office/2006/metadata/properties" ma:root="true" ma:fieldsID="9900567bb32f23d3a6519a40e91415b9" ns2:_="" ns3:_="">
    <xsd:import namespace="374e4978-f375-4279-af28-3698da05dea1"/>
    <xsd:import namespace="d86e00a3-e213-4aa0-8b15-ce37ef549e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Enl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e4978-f375-4279-af28-3698da05d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Enlace" ma:index="18" nillable="true" ma:displayName="Enlace" ma:format="Hyperlink" ma:internalName="Enlac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e00a3-e213-4aa0-8b15-ce37ef549e5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86e00a3-e213-4aa0-8b15-ce37ef549e55">
      <UserInfo>
        <DisplayName>CARLOS EDUARDO LLUFIRI RIVEROS</DisplayName>
        <AccountId>50</AccountId>
        <AccountType/>
      </UserInfo>
      <UserInfo>
        <DisplayName>COORDINACION SENAJU</DisplayName>
        <AccountId>43</AccountId>
        <AccountType/>
      </UserInfo>
      <UserInfo>
        <DisplayName>INFO SENAJU</DisplayName>
        <AccountId>48</AccountId>
        <AccountType/>
      </UserInfo>
      <UserInfo>
        <DisplayName>COMUNICACION SENAJU02</DisplayName>
        <AccountId>58</AccountId>
        <AccountType/>
      </UserInfo>
    </SharedWithUsers>
    <Enlace xmlns="374e4978-f375-4279-af28-3698da05dea1">
      <Url xsi:nil="true"/>
      <Description xsi:nil="true"/>
    </Enlace>
  </documentManagement>
</p:properties>
</file>

<file path=customXml/itemProps1.xml><?xml version="1.0" encoding="utf-8"?>
<ds:datastoreItem xmlns:ds="http://schemas.openxmlformats.org/officeDocument/2006/customXml" ds:itemID="{AEB08F6E-84A0-48EF-8879-97EBD9518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e4978-f375-4279-af28-3698da05dea1"/>
    <ds:schemaRef ds:uri="d86e00a3-e213-4aa0-8b15-ce37ef549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C510B-0597-4CD0-94E0-C2F3001EC861}">
  <ds:schemaRefs>
    <ds:schemaRef ds:uri="http://schemas.microsoft.com/sharepoint/v3/contenttype/forms"/>
  </ds:schemaRefs>
</ds:datastoreItem>
</file>

<file path=customXml/itemProps3.xml><?xml version="1.0" encoding="utf-8"?>
<ds:datastoreItem xmlns:ds="http://schemas.openxmlformats.org/officeDocument/2006/customXml" ds:itemID="{DA9E7D75-1106-4E8E-9536-3F7A3256DA57}">
  <ds:schemaRefs>
    <ds:schemaRef ds:uri="http://schemas.openxmlformats.org/officeDocument/2006/bibliography"/>
  </ds:schemaRefs>
</ds:datastoreItem>
</file>

<file path=customXml/itemProps4.xml><?xml version="1.0" encoding="utf-8"?>
<ds:datastoreItem xmlns:ds="http://schemas.openxmlformats.org/officeDocument/2006/customXml" ds:itemID="{9A4266F6-A539-4487-91F8-29A29EF1F4DB}">
  <ds:schemaRefs>
    <ds:schemaRef ds:uri="http://schemas.microsoft.com/office/2006/metadata/properties"/>
    <ds:schemaRef ds:uri="http://schemas.microsoft.com/office/infopath/2007/PartnerControls"/>
    <ds:schemaRef ds:uri="d86e00a3-e213-4aa0-8b15-ce37ef549e55"/>
    <ds:schemaRef ds:uri="374e4978-f375-4279-af28-3698da05dea1"/>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2987</Words>
  <Characters>16432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DINDES05</dc:creator>
  <cp:keywords/>
  <dc:description/>
  <cp:lastModifiedBy>RUTSMY ANGEL MANUEL GALLEGOS PACHECO</cp:lastModifiedBy>
  <cp:revision>7</cp:revision>
  <cp:lastPrinted>2025-03-18T18:47:00Z</cp:lastPrinted>
  <dcterms:created xsi:type="dcterms:W3CDTF">2025-03-18T18:23:00Z</dcterms:created>
  <dcterms:modified xsi:type="dcterms:W3CDTF">2025-03-18T19:36:00Z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0x010100DC64559CF1454D488B48DA603AE1FA06</vt:lpwstr>
  </property>
  <property fmtid="{D5CDD505-2E9C-101B-9397-08002B2CF9AE}" pid="3" name="MediaServiceImageTags">
    <vt:lpwstr/>
  </property>
  <property fmtid="{D5CDD505-2E9C-101B-9397-08002B2CF9AE}" pid="4" name="Order">
    <vt:r8>325200</vt:r8>
  </property>
  <property fmtid="{D5CDD505-2E9C-101B-9397-08002B2CF9AE}" pid="5" name="xd_Signature">
    <vt:bool>false</vt:bool>
  </property>
  <property fmtid="{D5CDD505-2E9C-101B-9397-08002B2CF9AE}" pid="6" name="SharedWithUsers">
    <vt:lpwstr>50;#CARLOS EDUARDO LLUFIRI RIVEROS;#43;#COORDINACION SENAJU;#48;#INFO SENAJU;#58;#COMUNICACION SENAJU02</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