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DC6F8" w14:textId="77777777" w:rsidR="00D66810" w:rsidRDefault="00D66810" w:rsidP="003F0585">
      <w:pPr>
        <w:spacing w:before="100" w:beforeAutospacing="1" w:after="100" w:afterAutospacing="1" w:line="240" w:lineRule="auto"/>
        <w:jc w:val="center"/>
        <w:outlineLvl w:val="1"/>
        <w:rPr>
          <w:rFonts w:ascii="Arial" w:eastAsia="Times New Roman" w:hAnsi="Arial" w:cs="Arial"/>
          <w:b/>
          <w:bCs/>
          <w:sz w:val="28"/>
          <w:szCs w:val="28"/>
          <w:lang w:eastAsia="es-PE"/>
        </w:rPr>
      </w:pPr>
    </w:p>
    <w:p w14:paraId="4AB40178" w14:textId="02027B38" w:rsidR="003F0585" w:rsidRPr="003F0585" w:rsidRDefault="003F0585" w:rsidP="003F0585">
      <w:pPr>
        <w:spacing w:before="100" w:beforeAutospacing="1" w:after="100" w:afterAutospacing="1" w:line="240" w:lineRule="auto"/>
        <w:jc w:val="center"/>
        <w:outlineLvl w:val="1"/>
        <w:rPr>
          <w:rFonts w:ascii="Arial" w:eastAsia="Times New Roman" w:hAnsi="Arial" w:cs="Arial"/>
          <w:b/>
          <w:bCs/>
          <w:sz w:val="28"/>
          <w:szCs w:val="28"/>
          <w:lang w:eastAsia="es-PE"/>
        </w:rPr>
      </w:pPr>
      <w:r w:rsidRPr="003F0585">
        <w:rPr>
          <w:rFonts w:ascii="Arial" w:eastAsia="Times New Roman" w:hAnsi="Arial" w:cs="Arial"/>
          <w:b/>
          <w:bCs/>
          <w:sz w:val="28"/>
          <w:szCs w:val="28"/>
          <w:lang w:eastAsia="es-PE"/>
        </w:rPr>
        <w:t>CARTA DE COMPROMISO DE CULMINACIÓN DEL CURSO</w:t>
      </w:r>
    </w:p>
    <w:p w14:paraId="46E3210D" w14:textId="77777777" w:rsidR="003F0585" w:rsidRPr="003F0585" w:rsidRDefault="003F0585" w:rsidP="003F0585">
      <w:pPr>
        <w:spacing w:before="100" w:beforeAutospacing="1" w:after="100" w:afterAutospacing="1" w:line="240" w:lineRule="auto"/>
        <w:jc w:val="center"/>
        <w:outlineLvl w:val="1"/>
        <w:rPr>
          <w:rFonts w:ascii="Arial" w:eastAsia="Times New Roman" w:hAnsi="Arial" w:cs="Arial"/>
          <w:b/>
          <w:bCs/>
          <w:sz w:val="24"/>
          <w:szCs w:val="24"/>
          <w:lang w:eastAsia="es-PE"/>
        </w:rPr>
      </w:pPr>
    </w:p>
    <w:p w14:paraId="51A7D906" w14:textId="77777777" w:rsidR="003F0585" w:rsidRP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 xml:space="preserve">Yo, [NOMBRES Y APELLIDOS COMPLETOS], identificado(a) con DNI </w:t>
      </w:r>
      <w:proofErr w:type="spellStart"/>
      <w:r w:rsidRPr="003F0585">
        <w:rPr>
          <w:rFonts w:ascii="Arial" w:eastAsia="Times New Roman" w:hAnsi="Arial" w:cs="Arial"/>
          <w:sz w:val="24"/>
          <w:szCs w:val="24"/>
          <w:lang w:eastAsia="es-PE"/>
        </w:rPr>
        <w:t>N.°</w:t>
      </w:r>
      <w:proofErr w:type="spellEnd"/>
      <w:r w:rsidRPr="003F0585">
        <w:rPr>
          <w:rFonts w:ascii="Arial" w:eastAsia="Times New Roman" w:hAnsi="Arial" w:cs="Arial"/>
          <w:sz w:val="24"/>
          <w:szCs w:val="24"/>
          <w:lang w:eastAsia="es-PE"/>
        </w:rPr>
        <w:t xml:space="preserve"> [__________], con domicilio en [DIRECCIÓN COMPLETA], me comprometo de manera expresa a:</w:t>
      </w:r>
    </w:p>
    <w:p w14:paraId="2F3DA5F4" w14:textId="77777777" w:rsidR="003F0585" w:rsidRPr="003F0585" w:rsidRDefault="003F0585" w:rsidP="003F0585">
      <w:pPr>
        <w:numPr>
          <w:ilvl w:val="0"/>
          <w:numId w:val="1"/>
        </w:num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Culminar satisfactoriamente el curso de formación en competencias digitales en caso de ser seleccionado(a) en el marco de la convocatoria nacional del Programa de Capacitación en Competencias Digitales para Jóvenes Iberoamericanos – Edición 2025.</w:t>
      </w:r>
    </w:p>
    <w:p w14:paraId="6B145542" w14:textId="77777777" w:rsidR="003F0585" w:rsidRPr="003F0585" w:rsidRDefault="003F0585" w:rsidP="003F0585">
      <w:pPr>
        <w:numPr>
          <w:ilvl w:val="0"/>
          <w:numId w:val="1"/>
        </w:num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Participar activamente en las sesiones, módulos y evaluaciones del programa virtual, cumpliendo con el mínimo requerido para la certificación.</w:t>
      </w:r>
    </w:p>
    <w:p w14:paraId="0617BA18" w14:textId="77777777" w:rsidR="003F0585" w:rsidRPr="003F0585" w:rsidRDefault="003F0585" w:rsidP="003F0585">
      <w:pPr>
        <w:numPr>
          <w:ilvl w:val="0"/>
          <w:numId w:val="1"/>
        </w:num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No ceder mi plaza a terceros ni compartir credenciales de acceso.</w:t>
      </w:r>
    </w:p>
    <w:p w14:paraId="574ADA99" w14:textId="77777777" w:rsidR="003F0585" w:rsidRPr="003F0585" w:rsidRDefault="003F0585" w:rsidP="003F0585">
      <w:pPr>
        <w:numPr>
          <w:ilvl w:val="0"/>
          <w:numId w:val="1"/>
        </w:num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Informar a la Secretaría Nacional de la Juventud (SENAJU) cualquier eventualidad que afecte mi continuidad en el curso, justificando debidamente.</w:t>
      </w:r>
    </w:p>
    <w:p w14:paraId="6DB0FC0B" w14:textId="77777777" w:rsidR="003F0585" w:rsidRPr="003F0585" w:rsidRDefault="003F0585" w:rsidP="003F0585">
      <w:pPr>
        <w:numPr>
          <w:ilvl w:val="0"/>
          <w:numId w:val="1"/>
        </w:num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Reconocer que, de no cumplir con los compromisos establecidos, podré ser excluido(a) de futuras convocatorias promovidas por SENAJU.</w:t>
      </w:r>
    </w:p>
    <w:p w14:paraId="39C21161" w14:textId="77777777" w:rsidR="003F0585" w:rsidRP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sz w:val="24"/>
          <w:szCs w:val="24"/>
          <w:lang w:eastAsia="es-PE"/>
        </w:rPr>
        <w:t>Declaro haber leído y aceptado los términos de la convocatoria.</w:t>
      </w:r>
    </w:p>
    <w:p w14:paraId="4CD6F65C" w14:textId="77777777" w:rsid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b/>
          <w:bCs/>
          <w:sz w:val="24"/>
          <w:szCs w:val="24"/>
          <w:lang w:eastAsia="es-PE"/>
        </w:rPr>
        <w:t>Lugar y fecha:</w:t>
      </w:r>
      <w:r w:rsidRPr="003F0585">
        <w:rPr>
          <w:rFonts w:ascii="Arial" w:eastAsia="Times New Roman" w:hAnsi="Arial" w:cs="Arial"/>
          <w:sz w:val="24"/>
          <w:szCs w:val="24"/>
          <w:lang w:eastAsia="es-PE"/>
        </w:rPr>
        <w:t xml:space="preserve"> _______________________</w:t>
      </w:r>
    </w:p>
    <w:p w14:paraId="108EFCF3" w14:textId="77777777" w:rsid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b/>
          <w:bCs/>
          <w:sz w:val="24"/>
          <w:szCs w:val="24"/>
          <w:lang w:eastAsia="es-PE"/>
        </w:rPr>
        <w:t>Firma:</w:t>
      </w:r>
      <w:r w:rsidRPr="003F0585">
        <w:rPr>
          <w:rFonts w:ascii="Arial" w:eastAsia="Times New Roman" w:hAnsi="Arial" w:cs="Arial"/>
          <w:sz w:val="24"/>
          <w:szCs w:val="24"/>
          <w:lang w:eastAsia="es-PE"/>
        </w:rPr>
        <w:t xml:space="preserve"> _______________________________</w:t>
      </w:r>
    </w:p>
    <w:p w14:paraId="3987AF7A" w14:textId="77777777" w:rsid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b/>
          <w:bCs/>
          <w:sz w:val="24"/>
          <w:szCs w:val="24"/>
          <w:lang w:eastAsia="es-PE"/>
        </w:rPr>
        <w:t>Nombres y apellidos:</w:t>
      </w:r>
      <w:r w:rsidRPr="003F0585">
        <w:rPr>
          <w:rFonts w:ascii="Arial" w:eastAsia="Times New Roman" w:hAnsi="Arial" w:cs="Arial"/>
          <w:sz w:val="24"/>
          <w:szCs w:val="24"/>
          <w:lang w:eastAsia="es-PE"/>
        </w:rPr>
        <w:t xml:space="preserve"> __________________</w:t>
      </w:r>
    </w:p>
    <w:p w14:paraId="652198EB" w14:textId="7B49AD29" w:rsid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r w:rsidRPr="003F0585">
        <w:rPr>
          <w:rFonts w:ascii="Arial" w:eastAsia="Times New Roman" w:hAnsi="Arial" w:cs="Arial"/>
          <w:b/>
          <w:bCs/>
          <w:sz w:val="24"/>
          <w:szCs w:val="24"/>
          <w:lang w:eastAsia="es-PE"/>
        </w:rPr>
        <w:t>DNI:</w:t>
      </w:r>
      <w:r w:rsidRPr="003F0585">
        <w:rPr>
          <w:rFonts w:ascii="Arial" w:eastAsia="Times New Roman" w:hAnsi="Arial" w:cs="Arial"/>
          <w:sz w:val="24"/>
          <w:szCs w:val="24"/>
          <w:lang w:eastAsia="es-PE"/>
        </w:rPr>
        <w:t xml:space="preserve"> _________________________________</w:t>
      </w:r>
    </w:p>
    <w:p w14:paraId="5484FB53" w14:textId="77777777" w:rsidR="003F0585" w:rsidRPr="003F0585" w:rsidRDefault="003F0585" w:rsidP="003F0585">
      <w:pPr>
        <w:spacing w:before="100" w:beforeAutospacing="1" w:after="100" w:afterAutospacing="1" w:line="240" w:lineRule="auto"/>
        <w:jc w:val="both"/>
        <w:rPr>
          <w:rFonts w:ascii="Arial" w:eastAsia="Times New Roman" w:hAnsi="Arial" w:cs="Arial"/>
          <w:sz w:val="24"/>
          <w:szCs w:val="24"/>
          <w:lang w:eastAsia="es-PE"/>
        </w:rPr>
      </w:pPr>
    </w:p>
    <w:p w14:paraId="38263FF2" w14:textId="77777777" w:rsidR="006B60B6" w:rsidRDefault="006B60B6"/>
    <w:sectPr w:rsidR="006B60B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25E49" w14:textId="77777777" w:rsidR="009B038B" w:rsidRDefault="009B038B" w:rsidP="003F0585">
      <w:pPr>
        <w:spacing w:after="0" w:line="240" w:lineRule="auto"/>
      </w:pPr>
      <w:r>
        <w:separator/>
      </w:r>
    </w:p>
  </w:endnote>
  <w:endnote w:type="continuationSeparator" w:id="0">
    <w:p w14:paraId="786C7E79" w14:textId="77777777" w:rsidR="009B038B" w:rsidRDefault="009B038B" w:rsidP="003F0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DE0C2" w14:textId="77777777" w:rsidR="009B038B" w:rsidRDefault="009B038B" w:rsidP="003F0585">
      <w:pPr>
        <w:spacing w:after="0" w:line="240" w:lineRule="auto"/>
      </w:pPr>
      <w:r>
        <w:separator/>
      </w:r>
    </w:p>
  </w:footnote>
  <w:footnote w:type="continuationSeparator" w:id="0">
    <w:p w14:paraId="145F1190" w14:textId="77777777" w:rsidR="009B038B" w:rsidRDefault="009B038B" w:rsidP="003F0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E86D" w14:textId="4D076CDC" w:rsidR="003F0585" w:rsidRPr="00AD1F4F" w:rsidRDefault="003F0585" w:rsidP="003F0585">
    <w:pPr>
      <w:ind w:left="-851"/>
      <w:rPr>
        <w:color w:val="000000"/>
        <w:sz w:val="18"/>
        <w:szCs w:val="18"/>
      </w:rPr>
    </w:pPr>
    <w:r>
      <w:rPr>
        <w:noProof/>
      </w:rPr>
      <w:drawing>
        <wp:anchor distT="0" distB="0" distL="0" distR="0" simplePos="0" relativeHeight="251659264" behindDoc="1" locked="0" layoutInCell="1" hidden="0" allowOverlap="1" wp14:anchorId="5A70EE43" wp14:editId="4CEB96C7">
          <wp:simplePos x="0" y="0"/>
          <wp:positionH relativeFrom="column">
            <wp:posOffset>4685665</wp:posOffset>
          </wp:positionH>
          <wp:positionV relativeFrom="paragraph">
            <wp:posOffset>7620</wp:posOffset>
          </wp:positionV>
          <wp:extent cx="1009650" cy="323850"/>
          <wp:effectExtent l="0" t="0" r="0" b="0"/>
          <wp:wrapNone/>
          <wp:docPr id="84" name="Picture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09650" cy="323850"/>
                  </a:xfrm>
                  <a:prstGeom prst="rect">
                    <a:avLst/>
                  </a:prstGeom>
                  <a:ln/>
                </pic:spPr>
              </pic:pic>
            </a:graphicData>
          </a:graphic>
        </wp:anchor>
      </w:drawing>
    </w:r>
    <w:r>
      <w:rPr>
        <w:noProof/>
        <w:color w:val="000000"/>
      </w:rPr>
      <w:drawing>
        <wp:inline distT="0" distB="0" distL="0" distR="0" wp14:anchorId="21E8ABB4" wp14:editId="760FE27E">
          <wp:extent cx="1623060" cy="318770"/>
          <wp:effectExtent l="0" t="0" r="0" b="0"/>
          <wp:docPr id="83" name="Pictur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23060" cy="318770"/>
                  </a:xfrm>
                  <a:prstGeom prst="rect">
                    <a:avLst/>
                  </a:prstGeom>
                  <a:ln/>
                </pic:spPr>
              </pic:pic>
            </a:graphicData>
          </a:graphic>
        </wp:inline>
      </w:drawing>
    </w:r>
    <w:r>
      <w:rPr>
        <w:sz w:val="20"/>
        <w:szCs w:val="20"/>
      </w:rPr>
      <w:tab/>
    </w:r>
    <w:r>
      <w:rPr>
        <w:sz w:val="20"/>
        <w:szCs w:val="20"/>
      </w:rPr>
      <w:tab/>
    </w:r>
  </w:p>
  <w:p w14:paraId="32129DCD" w14:textId="77777777" w:rsidR="003F0585" w:rsidRPr="00BE7838" w:rsidRDefault="003F0585" w:rsidP="003F0585">
    <w:pPr>
      <w:spacing w:after="0"/>
      <w:jc w:val="center"/>
      <w:rPr>
        <w:i/>
        <w:iCs/>
        <w:sz w:val="20"/>
        <w:szCs w:val="20"/>
      </w:rPr>
    </w:pPr>
    <w:bookmarkStart w:id="0" w:name="_Hlk193194938"/>
    <w:bookmarkStart w:id="1" w:name="_Hlk193194939"/>
    <w:r w:rsidRPr="00BE7838">
      <w:rPr>
        <w:i/>
        <w:iCs/>
        <w:sz w:val="20"/>
        <w:szCs w:val="20"/>
      </w:rPr>
      <w:t>“Decenio de la igualdad de oportunidades para mujeres y hombres”</w:t>
    </w:r>
  </w:p>
  <w:p w14:paraId="0F3C9339" w14:textId="77777777" w:rsidR="003F0585" w:rsidRDefault="003F0585" w:rsidP="003F0585">
    <w:pPr>
      <w:spacing w:after="0"/>
      <w:jc w:val="center"/>
      <w:rPr>
        <w:i/>
        <w:iCs/>
        <w:sz w:val="20"/>
        <w:szCs w:val="20"/>
      </w:rPr>
    </w:pPr>
    <w:r w:rsidRPr="00BE7838">
      <w:rPr>
        <w:i/>
        <w:iCs/>
        <w:sz w:val="20"/>
        <w:szCs w:val="20"/>
      </w:rPr>
      <w:t>“Año de la recuperación y consolidación de la economía peruana”</w:t>
    </w:r>
    <w:bookmarkEnd w:id="0"/>
    <w:bookmarkEnd w:id="1"/>
  </w:p>
  <w:p w14:paraId="37DCFDF3" w14:textId="77777777" w:rsidR="003F0585" w:rsidRDefault="003F05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85D28"/>
    <w:multiLevelType w:val="multilevel"/>
    <w:tmpl w:val="3F028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585"/>
    <w:rsid w:val="003F0585"/>
    <w:rsid w:val="0054209D"/>
    <w:rsid w:val="00585051"/>
    <w:rsid w:val="006B60B6"/>
    <w:rsid w:val="009B038B"/>
    <w:rsid w:val="00D668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C82B4"/>
  <w15:chartTrackingRefBased/>
  <w15:docId w15:val="{FD5609A3-B099-463E-B553-EAB2CEA4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3F0585"/>
    <w:pPr>
      <w:spacing w:before="100" w:beforeAutospacing="1" w:after="100" w:afterAutospacing="1" w:line="240" w:lineRule="auto"/>
      <w:outlineLvl w:val="1"/>
    </w:pPr>
    <w:rPr>
      <w:rFonts w:ascii="Times New Roman" w:eastAsia="Times New Roman" w:hAnsi="Times New Roman" w:cs="Times New Roman"/>
      <w:b/>
      <w:bCs/>
      <w:sz w:val="36"/>
      <w:szCs w:val="36"/>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F0585"/>
    <w:rPr>
      <w:rFonts w:ascii="Times New Roman" w:eastAsia="Times New Roman" w:hAnsi="Times New Roman" w:cs="Times New Roman"/>
      <w:b/>
      <w:bCs/>
      <w:sz w:val="36"/>
      <w:szCs w:val="36"/>
      <w:lang w:eastAsia="es-PE"/>
    </w:rPr>
  </w:style>
  <w:style w:type="character" w:styleId="Textoennegrita">
    <w:name w:val="Strong"/>
    <w:basedOn w:val="Fuentedeprrafopredeter"/>
    <w:uiPriority w:val="22"/>
    <w:qFormat/>
    <w:rsid w:val="003F0585"/>
    <w:rPr>
      <w:b/>
      <w:bCs/>
    </w:rPr>
  </w:style>
  <w:style w:type="paragraph" w:styleId="NormalWeb">
    <w:name w:val="Normal (Web)"/>
    <w:basedOn w:val="Normal"/>
    <w:uiPriority w:val="99"/>
    <w:semiHidden/>
    <w:unhideWhenUsed/>
    <w:rsid w:val="003F058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Encabezado">
    <w:name w:val="header"/>
    <w:basedOn w:val="Normal"/>
    <w:link w:val="EncabezadoCar"/>
    <w:uiPriority w:val="99"/>
    <w:unhideWhenUsed/>
    <w:rsid w:val="003F05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F0585"/>
  </w:style>
  <w:style w:type="paragraph" w:styleId="Piedepgina">
    <w:name w:val="footer"/>
    <w:basedOn w:val="Normal"/>
    <w:link w:val="PiedepginaCar"/>
    <w:uiPriority w:val="99"/>
    <w:unhideWhenUsed/>
    <w:rsid w:val="003F05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F0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0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178</Words>
  <Characters>980</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COOPERACIONSENAJU</dc:creator>
  <cp:keywords/>
  <dc:description/>
  <cp:lastModifiedBy>COOPERACIONSENAJU</cp:lastModifiedBy>
  <cp:revision>2</cp:revision>
  <dcterms:created xsi:type="dcterms:W3CDTF">2025-05-28T20:02:00Z</dcterms:created>
  <dcterms:modified xsi:type="dcterms:W3CDTF">2025-05-28T20:06:00Z</dcterms:modified>
</cp:coreProperties>
</file>